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1DF8980" w:rsidR="006A633C" w:rsidRDefault="00FF3EB4">
      <w:pPr>
        <w:rPr>
          <w:noProof/>
          <w:lang w:val="en-GB"/>
        </w:rPr>
      </w:pPr>
      <w:bookmarkStart w:id="0" w:name="_Hlk157527703"/>
      <w:bookmarkEnd w:id="0"/>
      <w:r>
        <w:rPr>
          <w:noProof/>
          <w:lang w:val="en-GB"/>
        </w:rPr>
        <w:drawing>
          <wp:anchor distT="0" distB="0" distL="114300" distR="114300" simplePos="0" relativeHeight="251661312" behindDoc="0" locked="0" layoutInCell="1" allowOverlap="1" wp14:anchorId="41DBC5CF" wp14:editId="7557D0BB">
            <wp:simplePos x="0" y="0"/>
            <wp:positionH relativeFrom="margin">
              <wp:posOffset>128905</wp:posOffset>
            </wp:positionH>
            <wp:positionV relativeFrom="paragraph">
              <wp:posOffset>271145</wp:posOffset>
            </wp:positionV>
            <wp:extent cx="5755640" cy="7554595"/>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8" cstate="print">
                      <a:extLst>
                        <a:ext uri="{28A0092B-C50C-407E-A947-70E740481C1C}">
                          <a14:useLocalDpi xmlns:a14="http://schemas.microsoft.com/office/drawing/2010/main" val="0"/>
                        </a:ext>
                      </a:extLst>
                    </a:blip>
                    <a:srcRect t="5042" b="5042"/>
                    <a:stretch>
                      <a:fillRect/>
                    </a:stretch>
                  </pic:blipFill>
                  <pic:spPr bwMode="auto">
                    <a:xfrm>
                      <a:off x="0" y="0"/>
                      <a:ext cx="5755640" cy="755459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val="en-GB"/>
        </w:rPr>
        <w:drawing>
          <wp:anchor distT="0" distB="0" distL="114300" distR="114300" simplePos="0" relativeHeight="251662336" behindDoc="0" locked="0" layoutInCell="1" allowOverlap="1" wp14:anchorId="7BF7BD6F" wp14:editId="09BA8C26">
            <wp:simplePos x="0" y="0"/>
            <wp:positionH relativeFrom="column">
              <wp:posOffset>1591945</wp:posOffset>
            </wp:positionH>
            <wp:positionV relativeFrom="page">
              <wp:posOffset>465623</wp:posOffset>
            </wp:positionV>
            <wp:extent cx="2664460" cy="1322705"/>
            <wp:effectExtent l="0" t="0" r="2540" b="0"/>
            <wp:wrapSquare wrapText="bothSides"/>
            <wp:docPr id="889488126" name="Image 3"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488126" name="Image 3" descr="Une image contenant texte, Police, Graphique, logo&#10;&#10;Description générée automatiquemen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64460" cy="1322705"/>
                    </a:xfrm>
                    <a:prstGeom prst="rect">
                      <a:avLst/>
                    </a:prstGeom>
                  </pic:spPr>
                </pic:pic>
              </a:graphicData>
            </a:graphic>
            <wp14:sizeRelH relativeFrom="margin">
              <wp14:pctWidth>0</wp14:pctWidth>
            </wp14:sizeRelH>
            <wp14:sizeRelV relativeFrom="margin">
              <wp14:pctHeight>0</wp14:pctHeight>
            </wp14:sizeRelV>
          </wp:anchor>
        </w:drawing>
      </w:r>
      <w:r w:rsidR="006A633C"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18961244">
                <wp:simplePos x="0" y="0"/>
                <wp:positionH relativeFrom="column">
                  <wp:posOffset>-918845</wp:posOffset>
                </wp:positionH>
                <wp:positionV relativeFrom="paragraph">
                  <wp:posOffset>-1474470</wp:posOffset>
                </wp:positionV>
                <wp:extent cx="76828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828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17AAACF9"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72.35pt;margin-top:-116.1pt;width:604.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" fillcolor="black" stroked="f" strokeweight=".35mm">
                <v:textbox>
                  <w:txbxContent>
                    <w:p w14:paraId="2438F619" w14:textId="17AAACF9" w:rsidR="00544D65" w:rsidRDefault="00544D65" w:rsidP="004F3761">
                      <w:pPr>
                        <w:pStyle w:val="Contenudecadre"/>
                        <w:jc w:val="center"/>
                      </w:pPr>
                    </w:p>
                  </w:txbxContent>
                </v:textbox>
              </v:rect>
            </w:pict>
          </mc:Fallback>
        </mc:AlternateContent>
      </w:r>
    </w:p>
    <w:p w14:paraId="5571F070" w14:textId="39E50437" w:rsidR="00544D65" w:rsidRPr="00AC7CBE" w:rsidRDefault="00FF3EB4">
      <w:pPr>
        <w:rPr>
          <w:b/>
          <w:bCs/>
          <w:w w:val="150"/>
          <w:sz w:val="56"/>
          <w:szCs w:val="56"/>
          <w:lang w:val="en-GB"/>
        </w:rPr>
      </w:pPr>
      <w:r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0234372A">
                <wp:simplePos x="0" y="0"/>
                <wp:positionH relativeFrom="column">
                  <wp:posOffset>-918845</wp:posOffset>
                </wp:positionH>
                <wp:positionV relativeFrom="paragraph">
                  <wp:posOffset>7794513</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960" cy="476885"/>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3656C9A8" w:rsidR="00544D65" w:rsidRPr="00A41CFA" w:rsidRDefault="00384A36">
                            <w:pPr>
                              <w:pStyle w:val="Contenudecadre"/>
                              <w:jc w:val="center"/>
                              <w:rPr>
                                <w:rFonts w:ascii="Adam Medium" w:hAnsi="Adam Medium"/>
                              </w:rPr>
                            </w:pPr>
                            <w:r w:rsidRPr="00A41CFA">
                              <w:rPr>
                                <w:rFonts w:ascii="Adam Medium" w:hAnsi="Adam Medium" w:cstheme="minorHAnsi"/>
                                <w:b/>
                                <w:bCs/>
                                <w:color w:val="FFFFFF" w:themeColor="background1"/>
                                <w:sz w:val="52"/>
                                <w:szCs w:val="52"/>
                                <w:lang w:val="fr-CH"/>
                              </w:rPr>
                              <w:t>S</w:t>
                            </w:r>
                            <w:r w:rsidR="00100D24" w:rsidRPr="00A41CFA">
                              <w:rPr>
                                <w:rFonts w:ascii="Adam Medium" w:hAnsi="Adam Medium" w:cstheme="minorHAnsi"/>
                                <w:b/>
                                <w:bCs/>
                                <w:color w:val="FFFFFF" w:themeColor="background1"/>
                                <w:sz w:val="52"/>
                                <w:szCs w:val="52"/>
                                <w:lang w:val="fr-CH"/>
                              </w:rPr>
                              <w:t>AVANNA</w:t>
                            </w:r>
                            <w:r w:rsidR="00714E65" w:rsidRPr="00A41CFA">
                              <w:rPr>
                                <w:rFonts w:ascii="Adam Medium" w:hAnsi="Adam Medium"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13.7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" filled="f" strokeweight=".18mm">
                <v:stroke joinstyle="round"/>
                <v:textbox>
                  <w:txbxContent>
                    <w:p w14:paraId="6E1EB8EA" w14:textId="3656C9A8" w:rsidR="00544D65" w:rsidRPr="00A41CFA" w:rsidRDefault="00384A36">
                      <w:pPr>
                        <w:pStyle w:val="Contenudecadre"/>
                        <w:jc w:val="center"/>
                        <w:rPr>
                          <w:rFonts w:ascii="Adam Medium" w:hAnsi="Adam Medium"/>
                        </w:rPr>
                      </w:pPr>
                      <w:r w:rsidRPr="00A41CFA">
                        <w:rPr>
                          <w:rFonts w:ascii="Adam Medium" w:hAnsi="Adam Medium" w:cstheme="minorHAnsi"/>
                          <w:b/>
                          <w:bCs/>
                          <w:color w:val="FFFFFF" w:themeColor="background1"/>
                          <w:sz w:val="52"/>
                          <w:szCs w:val="52"/>
                          <w:lang w:val="fr-CH"/>
                        </w:rPr>
                        <w:t>S</w:t>
                      </w:r>
                      <w:r w:rsidR="00100D24" w:rsidRPr="00A41CFA">
                        <w:rPr>
                          <w:rFonts w:ascii="Adam Medium" w:hAnsi="Adam Medium" w:cstheme="minorHAnsi"/>
                          <w:b/>
                          <w:bCs/>
                          <w:color w:val="FFFFFF" w:themeColor="background1"/>
                          <w:sz w:val="52"/>
                          <w:szCs w:val="52"/>
                          <w:lang w:val="fr-CH"/>
                        </w:rPr>
                        <w:t>AVANNA</w:t>
                      </w:r>
                      <w:r w:rsidR="00714E65" w:rsidRPr="00A41CFA">
                        <w:rPr>
                          <w:rFonts w:ascii="Adam Medium" w:hAnsi="Adam Medium" w:cstheme="minorHAnsi"/>
                          <w:b/>
                          <w:bCs/>
                          <w:color w:val="FFFFFF" w:themeColor="background1"/>
                          <w:sz w:val="52"/>
                          <w:szCs w:val="52"/>
                          <w:lang w:val="fr-CH"/>
                        </w:rPr>
                        <w:t xml:space="preserve"> TOURBILLON</w:t>
                      </w:r>
                    </w:p>
                  </w:txbxContent>
                </v:textbox>
              </v:rect>
            </w:pict>
          </mc:Fallback>
        </mc:AlternateContent>
      </w:r>
      <w:r w:rsidR="00FF2C7D" w:rsidRPr="00AC7CBE">
        <w:rPr>
          <w:b/>
          <w:bCs/>
          <w:noProof/>
          <w:w w:val="150"/>
          <w:sz w:val="56"/>
          <w:szCs w:val="56"/>
          <w:lang w:val="en-GB"/>
        </w:rPr>
        <mc:AlternateContent>
          <mc:Choice Requires="wps">
            <w:drawing>
              <wp:anchor distT="0" distB="0" distL="0" distR="0" simplePos="0" relativeHeight="251660288" behindDoc="0" locked="0" layoutInCell="1" allowOverlap="1" wp14:anchorId="35648659" wp14:editId="64153868">
                <wp:simplePos x="0" y="0"/>
                <wp:positionH relativeFrom="column">
                  <wp:posOffset>-918845</wp:posOffset>
                </wp:positionH>
                <wp:positionV relativeFrom="paragraph">
                  <wp:posOffset>8263255</wp:posOffset>
                </wp:positionV>
                <wp:extent cx="7553960" cy="476885"/>
                <wp:effectExtent l="0" t="0" r="28575" b="19050"/>
                <wp:wrapNone/>
                <wp:docPr id="2025998802" name="Zone de texte 23"/>
                <wp:cNvGraphicFramePr/>
                <a:graphic xmlns:a="http://schemas.openxmlformats.org/drawingml/2006/main">
                  <a:graphicData uri="http://schemas.microsoft.com/office/word/2010/wordprocessingShape">
                    <wps:wsp>
                      <wps:cNvSpPr/>
                      <wps:spPr>
                        <a:xfrm>
                          <a:off x="0" y="0"/>
                          <a:ext cx="7553960" cy="476885"/>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2B0CA3A8" w14:textId="7428C281" w:rsidR="00FF2C7D" w:rsidRPr="00FF2C7D" w:rsidRDefault="00FF2C7D" w:rsidP="00FF2C7D">
                            <w:pPr>
                              <w:pStyle w:val="Contenudecadre"/>
                              <w:jc w:val="center"/>
                              <w:rPr>
                                <w:rFonts w:ascii="Adam Medium" w:hAnsi="Adam Medium"/>
                                <w:color w:val="92D050"/>
                                <w:sz w:val="18"/>
                                <w:szCs w:val="18"/>
                              </w:rPr>
                            </w:pPr>
                            <w:r w:rsidRPr="00FF2C7D">
                              <w:rPr>
                                <w:rFonts w:ascii="Adam Medium" w:hAnsi="Adam Medium" w:cstheme="minorHAnsi"/>
                                <w:b/>
                                <w:bCs/>
                                <w:color w:val="92D050"/>
                                <w:sz w:val="44"/>
                                <w:szCs w:val="44"/>
                                <w:lang w:val="fr-CH"/>
                              </w:rPr>
                              <w:t>COBRA</w:t>
                            </w:r>
                          </w:p>
                        </w:txbxContent>
                      </wps:txbx>
                      <wps:bodyPr>
                        <a:prstTxWarp prst="textNoShape">
                          <a:avLst/>
                        </a:prstTxWarp>
                        <a:noAutofit/>
                      </wps:bodyPr>
                    </wps:wsp>
                  </a:graphicData>
                </a:graphic>
              </wp:anchor>
            </w:drawing>
          </mc:Choice>
          <mc:Fallback>
            <w:pict>
              <v:rect w14:anchorId="35648659" id="_x0000_s1028" style="position:absolute;margin-left:-72.35pt;margin-top:650.65pt;width:594.8pt;height:37.55pt;z-index:25166028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" filled="f" strokeweight=".18mm">
                <v:stroke joinstyle="round"/>
                <v:textbox>
                  <w:txbxContent>
                    <w:p w14:paraId="2B0CA3A8" w14:textId="7428C281" w:rsidR="00FF2C7D" w:rsidRPr="00FF2C7D" w:rsidRDefault="00FF2C7D" w:rsidP="00FF2C7D">
                      <w:pPr>
                        <w:pStyle w:val="Contenudecadre"/>
                        <w:jc w:val="center"/>
                        <w:rPr>
                          <w:rFonts w:ascii="Adam Medium" w:hAnsi="Adam Medium"/>
                          <w:color w:val="92D050"/>
                          <w:sz w:val="18"/>
                          <w:szCs w:val="18"/>
                        </w:rPr>
                      </w:pPr>
                      <w:r w:rsidRPr="00FF2C7D">
                        <w:rPr>
                          <w:rFonts w:ascii="Adam Medium" w:hAnsi="Adam Medium" w:cstheme="minorHAnsi"/>
                          <w:b/>
                          <w:bCs/>
                          <w:color w:val="92D050"/>
                          <w:sz w:val="44"/>
                          <w:szCs w:val="44"/>
                          <w:lang w:val="fr-CH"/>
                        </w:rPr>
                        <w:t>COBRA</w:t>
                      </w:r>
                    </w:p>
                  </w:txbxContent>
                </v:textbox>
              </v:rect>
            </w:pict>
          </mc:Fallback>
        </mc:AlternateContent>
      </w:r>
      <w:r w:rsidR="00100D24" w:rsidRPr="00AC7CBE">
        <w:rPr>
          <w:lang w:val="en-GB"/>
        </w:rPr>
        <w:br w:type="page"/>
      </w:r>
    </w:p>
    <w:p w14:paraId="0F21D4C7" w14:textId="2C61D3CA" w:rsidR="00544D65" w:rsidRPr="00567694" w:rsidRDefault="00100D24">
      <w:pPr>
        <w:spacing w:after="240" w:line="240" w:lineRule="auto"/>
        <w:jc w:val="center"/>
        <w:rPr>
          <w:rFonts w:cstheme="minorHAnsi"/>
          <w:b/>
          <w:bCs/>
          <w:w w:val="150"/>
          <w:sz w:val="44"/>
          <w:szCs w:val="44"/>
          <w:lang w:val="en-GB"/>
        </w:rPr>
      </w:pPr>
      <w:r w:rsidRPr="00567694">
        <w:rPr>
          <w:rFonts w:cstheme="minorHAnsi"/>
          <w:b/>
          <w:bCs/>
          <w:w w:val="150"/>
          <w:sz w:val="44"/>
          <w:szCs w:val="44"/>
          <w:lang w:val="en-GB"/>
        </w:rPr>
        <w:lastRenderedPageBreak/>
        <w:t>SAVANNA</w:t>
      </w:r>
      <w:r w:rsidR="00714E65" w:rsidRPr="00567694">
        <w:rPr>
          <w:rFonts w:cstheme="minorHAnsi"/>
          <w:b/>
          <w:bCs/>
          <w:w w:val="150"/>
          <w:sz w:val="44"/>
          <w:szCs w:val="44"/>
          <w:lang w:val="en-GB"/>
        </w:rPr>
        <w:t xml:space="preserve"> TOURBILLON</w:t>
      </w:r>
      <w:r w:rsidR="00D81257" w:rsidRPr="00567694">
        <w:rPr>
          <w:rFonts w:cstheme="minorHAnsi"/>
          <w:b/>
          <w:bCs/>
          <w:w w:val="150"/>
          <w:sz w:val="44"/>
          <w:szCs w:val="44"/>
          <w:lang w:val="en-GB"/>
        </w:rPr>
        <w:t xml:space="preserve"> </w:t>
      </w:r>
      <w:r w:rsidR="00F06F3A">
        <w:rPr>
          <w:rFonts w:cstheme="minorHAnsi"/>
          <w:b/>
          <w:bCs/>
          <w:w w:val="150"/>
          <w:sz w:val="44"/>
          <w:szCs w:val="44"/>
          <w:lang w:val="en-GB"/>
        </w:rPr>
        <w:t>COBRA</w:t>
      </w:r>
      <w:r w:rsidRPr="00567694">
        <w:rPr>
          <w:rFonts w:cstheme="minorHAnsi"/>
          <w:b/>
          <w:bCs/>
          <w:w w:val="150"/>
          <w:sz w:val="44"/>
          <w:szCs w:val="44"/>
          <w:lang w:val="en-GB"/>
        </w:rPr>
        <w:t xml:space="preserve"> </w:t>
      </w:r>
    </w:p>
    <w:p w14:paraId="28D5846D" w14:textId="77777777" w:rsidR="009E21FA" w:rsidRPr="00AC7CBE" w:rsidRDefault="009E21FA" w:rsidP="009E21FA">
      <w:pPr>
        <w:spacing w:after="0" w:line="276" w:lineRule="auto"/>
        <w:jc w:val="center"/>
        <w:rPr>
          <w:rFonts w:cstheme="minorHAnsi"/>
          <w:b/>
          <w:bCs/>
          <w:i/>
          <w:iCs/>
          <w:sz w:val="32"/>
          <w:szCs w:val="32"/>
          <w:lang w:val="en-GB"/>
        </w:rPr>
      </w:pPr>
      <w:r w:rsidRPr="00AC7CBE">
        <w:rPr>
          <w:rFonts w:cstheme="minorHAnsi"/>
          <w:b/>
          <w:bCs/>
          <w:i/>
          <w:iCs/>
          <w:sz w:val="32"/>
          <w:szCs w:val="32"/>
          <w:lang w:val="en-GB"/>
        </w:rPr>
        <w:t>Micro-</w:t>
      </w:r>
      <w:r>
        <w:rPr>
          <w:rFonts w:cstheme="minorHAnsi"/>
          <w:b/>
          <w:bCs/>
          <w:i/>
          <w:iCs/>
          <w:sz w:val="32"/>
          <w:szCs w:val="32"/>
          <w:lang w:val="en-GB"/>
        </w:rPr>
        <w:t>painting on a jigsaw puzzle dial</w:t>
      </w:r>
      <w:r w:rsidRPr="00AC7CBE">
        <w:rPr>
          <w:rFonts w:cstheme="minorHAnsi"/>
          <w:b/>
          <w:bCs/>
          <w:i/>
          <w:iCs/>
          <w:sz w:val="32"/>
          <w:szCs w:val="32"/>
          <w:lang w:val="en-GB"/>
        </w:rPr>
        <w:t xml:space="preserve">: </w:t>
      </w:r>
    </w:p>
    <w:p w14:paraId="22460492" w14:textId="77777777" w:rsidR="009E21FA" w:rsidRPr="00AC7CBE" w:rsidRDefault="009E21FA" w:rsidP="009E21FA">
      <w:pPr>
        <w:spacing w:after="0" w:line="276" w:lineRule="auto"/>
        <w:jc w:val="center"/>
        <w:rPr>
          <w:rFonts w:cstheme="minorHAnsi"/>
          <w:b/>
          <w:bCs/>
          <w:i/>
          <w:iCs/>
          <w:sz w:val="32"/>
          <w:szCs w:val="32"/>
          <w:lang w:val="en-GB"/>
        </w:rPr>
      </w:pPr>
      <w:r>
        <w:rPr>
          <w:rFonts w:cstheme="minorHAnsi"/>
          <w:b/>
          <w:bCs/>
          <w:i/>
          <w:iCs/>
          <w:sz w:val="32"/>
          <w:szCs w:val="32"/>
          <w:lang w:val="en-GB"/>
        </w:rPr>
        <w:t>a premiere in fine-arts watchmaking</w:t>
      </w:r>
    </w:p>
    <w:p w14:paraId="732A06A4" w14:textId="77777777" w:rsidR="009E21FA" w:rsidRPr="00AC7CBE" w:rsidRDefault="009E21FA" w:rsidP="009E21FA">
      <w:pPr>
        <w:spacing w:after="0" w:line="276" w:lineRule="auto"/>
        <w:jc w:val="center"/>
        <w:rPr>
          <w:rFonts w:cstheme="minorHAnsi"/>
          <w:i/>
          <w:iCs/>
          <w:sz w:val="28"/>
          <w:szCs w:val="28"/>
          <w:lang w:val="en-GB"/>
        </w:rPr>
      </w:pPr>
    </w:p>
    <w:p w14:paraId="73BA5952" w14:textId="2341CE1B" w:rsidR="009E21FA" w:rsidRPr="00913FB8" w:rsidRDefault="009E21FA" w:rsidP="00913FB8">
      <w:pPr>
        <w:spacing w:after="0" w:line="276" w:lineRule="auto"/>
        <w:jc w:val="center"/>
        <w:rPr>
          <w:rFonts w:cstheme="minorHAnsi"/>
          <w:sz w:val="26"/>
          <w:szCs w:val="26"/>
          <w:lang w:val="en-GB"/>
        </w:rPr>
      </w:pPr>
      <w:r w:rsidRPr="00913FB8">
        <w:rPr>
          <w:rFonts w:cstheme="minorHAnsi"/>
          <w:sz w:val="26"/>
          <w:szCs w:val="26"/>
          <w:lang w:val="en-GB"/>
        </w:rPr>
        <w:t xml:space="preserve">“Each SAVANNA TOURBILLON has been conceived as a canvas for virtuosic artists and thus expresses the perfect merger of </w:t>
      </w:r>
      <w:r w:rsidRPr="00913FB8">
        <w:rPr>
          <w:rFonts w:cstheme="minorHAnsi"/>
          <w:i/>
          <w:iCs/>
          <w:sz w:val="26"/>
          <w:szCs w:val="26"/>
          <w:lang w:val="en-GB"/>
        </w:rPr>
        <w:t>métiers d’art</w:t>
      </w:r>
      <w:r w:rsidR="00913FB8">
        <w:rPr>
          <w:rFonts w:cstheme="minorHAnsi"/>
          <w:sz w:val="26"/>
          <w:szCs w:val="26"/>
          <w:lang w:val="en-GB"/>
        </w:rPr>
        <w:t xml:space="preserve"> </w:t>
      </w:r>
      <w:r w:rsidRPr="00913FB8">
        <w:rPr>
          <w:rFonts w:cstheme="minorHAnsi"/>
          <w:sz w:val="26"/>
          <w:szCs w:val="26"/>
          <w:lang w:val="en-GB"/>
        </w:rPr>
        <w:t>with haute horlogerie.”</w:t>
      </w:r>
    </w:p>
    <w:p w14:paraId="4F0190FB" w14:textId="4FDF011A" w:rsidR="009E21FA" w:rsidRPr="00913FB8" w:rsidRDefault="009E21FA" w:rsidP="009E21FA">
      <w:pPr>
        <w:spacing w:line="276" w:lineRule="auto"/>
        <w:jc w:val="center"/>
        <w:rPr>
          <w:rFonts w:cstheme="minorHAnsi"/>
          <w:color w:val="000000" w:themeColor="text1"/>
          <w:sz w:val="26"/>
          <w:szCs w:val="26"/>
          <w:lang w:val="en-GB"/>
        </w:rPr>
      </w:pPr>
      <w:r w:rsidRPr="00913FB8">
        <w:rPr>
          <w:rFonts w:cstheme="minorHAnsi"/>
          <w:color w:val="000000" w:themeColor="text1"/>
          <w:sz w:val="26"/>
          <w:szCs w:val="26"/>
          <w:lang w:val="en-GB"/>
        </w:rPr>
        <w:t>Jean-Marie Schaller, Owner and Creative Director</w:t>
      </w:r>
    </w:p>
    <w:p w14:paraId="453FAB94" w14:textId="77777777" w:rsidR="00646044" w:rsidRPr="009E21FA" w:rsidRDefault="00646044" w:rsidP="00646044">
      <w:pPr>
        <w:spacing w:line="276" w:lineRule="auto"/>
        <w:jc w:val="center"/>
        <w:rPr>
          <w:rFonts w:cstheme="minorHAnsi"/>
          <w:color w:val="000000" w:themeColor="text1"/>
          <w:sz w:val="20"/>
          <w:szCs w:val="20"/>
          <w:lang w:val="en-GB"/>
        </w:rPr>
      </w:pPr>
    </w:p>
    <w:p w14:paraId="0062EC2F" w14:textId="77777777" w:rsidR="009E21FA" w:rsidRPr="00AC7CBE" w:rsidRDefault="009E21FA" w:rsidP="00F06F3A">
      <w:pPr>
        <w:spacing w:after="120" w:line="240" w:lineRule="auto"/>
        <w:rPr>
          <w:rFonts w:eastAsia="Times New Roman" w:cstheme="minorHAnsi"/>
          <w:b/>
          <w:bCs/>
          <w:color w:val="000000"/>
          <w:sz w:val="28"/>
          <w:szCs w:val="28"/>
          <w:lang w:val="en-GB" w:eastAsia="fr-FR"/>
        </w:rPr>
      </w:pPr>
      <w:r w:rsidRPr="00AC7CBE">
        <w:rPr>
          <w:rFonts w:eastAsia="Times New Roman" w:cstheme="minorHAnsi"/>
          <w:b/>
          <w:bCs/>
          <w:i/>
          <w:iCs/>
          <w:color w:val="000000"/>
          <w:sz w:val="28"/>
          <w:szCs w:val="28"/>
          <w:lang w:val="en-GB" w:eastAsia="fr-FR"/>
        </w:rPr>
        <w:t>METIERS D’ART | A puzzle dial and micro-painting</w:t>
      </w:r>
    </w:p>
    <w:p w14:paraId="78388031" w14:textId="794B71FF" w:rsidR="00F06F3A" w:rsidRPr="00F06F3A" w:rsidRDefault="00F06F3A" w:rsidP="00F06F3A">
      <w:pPr>
        <w:spacing w:after="120" w:line="240" w:lineRule="auto"/>
        <w:jc w:val="both"/>
        <w:rPr>
          <w:rFonts w:eastAsia="Times New Roman" w:cstheme="minorHAnsi"/>
          <w:color w:val="000000" w:themeColor="text1"/>
          <w:sz w:val="24"/>
          <w:szCs w:val="24"/>
          <w:lang w:val="en-US" w:eastAsia="fr-FR"/>
        </w:rPr>
      </w:pPr>
      <w:r w:rsidRPr="00F06F3A">
        <w:rPr>
          <w:rFonts w:eastAsia="Times New Roman" w:cstheme="minorHAnsi"/>
          <w:color w:val="000000" w:themeColor="text1"/>
          <w:sz w:val="24"/>
          <w:szCs w:val="24"/>
          <w:lang w:val="en-US" w:eastAsia="fr-FR"/>
        </w:rPr>
        <w:t>The dial is a veritable miniature puzzle. The formidable and realistic cobra depicted was painted with great attention to detail by a virtuosic artist.</w:t>
      </w:r>
    </w:p>
    <w:p w14:paraId="65649CAB" w14:textId="5E613A19" w:rsidR="00F06F3A" w:rsidRPr="00F06F3A" w:rsidRDefault="009E21FA" w:rsidP="009E21FA">
      <w:pPr>
        <w:spacing w:after="120" w:line="276" w:lineRule="auto"/>
        <w:jc w:val="both"/>
        <w:rPr>
          <w:rFonts w:eastAsia="Times New Roman" w:cstheme="minorHAnsi"/>
          <w:color w:val="000000" w:themeColor="text1"/>
          <w:sz w:val="24"/>
          <w:szCs w:val="24"/>
          <w:lang w:val="en-GB" w:eastAsia="fr-FR"/>
        </w:rPr>
      </w:pPr>
      <w:r w:rsidRPr="00F06F3A">
        <w:rPr>
          <w:rFonts w:eastAsia="Times New Roman" w:cstheme="minorHAnsi"/>
          <w:color w:val="000000" w:themeColor="text1"/>
          <w:sz w:val="24"/>
          <w:szCs w:val="24"/>
          <w:lang w:val="en-GB" w:eastAsia="fr-FR"/>
        </w:rPr>
        <w:t xml:space="preserve">Each SAVANNA TOURBILLON is a work of art that demands the kind of rare and valuable skills mastered only by very few craftsmen. </w:t>
      </w:r>
    </w:p>
    <w:p w14:paraId="71B95654" w14:textId="77777777" w:rsidR="007D3184" w:rsidRDefault="002F0FEF" w:rsidP="00ED6BE3">
      <w:pPr>
        <w:spacing w:after="120" w:line="276" w:lineRule="auto"/>
        <w:jc w:val="both"/>
        <w:rPr>
          <w:rFonts w:eastAsia="Times New Roman" w:cstheme="minorHAnsi"/>
          <w:color w:val="000000" w:themeColor="text1"/>
          <w:sz w:val="24"/>
          <w:szCs w:val="24"/>
          <w:lang w:val="en-US" w:eastAsia="fr-FR"/>
        </w:rPr>
      </w:pPr>
      <w:r>
        <w:rPr>
          <w:rFonts w:cstheme="minorHAnsi"/>
          <w:noProof/>
          <w:color w:val="000000" w:themeColor="text1"/>
          <w:sz w:val="24"/>
          <w:szCs w:val="24"/>
          <w:lang w:val="en-GB"/>
        </w:rPr>
        <w:drawing>
          <wp:anchor distT="0" distB="0" distL="114300" distR="114300" simplePos="0" relativeHeight="251663360" behindDoc="1" locked="0" layoutInCell="1" allowOverlap="1" wp14:anchorId="05254721" wp14:editId="15D828CB">
            <wp:simplePos x="0" y="0"/>
            <wp:positionH relativeFrom="column">
              <wp:posOffset>3175</wp:posOffset>
            </wp:positionH>
            <wp:positionV relativeFrom="paragraph">
              <wp:posOffset>954451</wp:posOffset>
            </wp:positionV>
            <wp:extent cx="5760720" cy="3840480"/>
            <wp:effectExtent l="0" t="0" r="0" b="7620"/>
            <wp:wrapTight wrapText="bothSides">
              <wp:wrapPolygon edited="0">
                <wp:start x="0" y="0"/>
                <wp:lineTo x="0" y="21536"/>
                <wp:lineTo x="21500" y="21536"/>
                <wp:lineTo x="21500" y="0"/>
                <wp:lineTo x="0" y="0"/>
              </wp:wrapPolygon>
            </wp:wrapTight>
            <wp:docPr id="474469445" name="Image 5" descr="Une image contenant regarder, horloge, Accessoire de mode, Montre analog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69445" name="Image 5" descr="Une image contenant regarder, horloge, Accessoire de mode, Montre analogique&#10;&#10;Description générée automatiquemen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anchor>
        </w:drawing>
      </w:r>
      <w:r w:rsidR="00F06F3A" w:rsidRPr="00F06F3A">
        <w:rPr>
          <w:rFonts w:eastAsia="Times New Roman" w:cstheme="minorHAnsi"/>
          <w:color w:val="000000" w:themeColor="text1"/>
          <w:sz w:val="24"/>
          <w:szCs w:val="24"/>
          <w:lang w:val="en-US" w:eastAsia="fr-FR"/>
        </w:rPr>
        <w:t>As for the puzzle itself, it is first assembled on four levels, which allows you to fully appreciate the interlocking play of its eighty-one pieces. To ensure an impeccable image, the craftsman must take the puzzle apart and paint the edges of each piece with the utmost precision. Then, very meticulously, he reassembles the pieces to form the dial.</w:t>
      </w:r>
    </w:p>
    <w:p w14:paraId="0710CFB1" w14:textId="6E31BFCF" w:rsidR="00913FB8" w:rsidRPr="00F06F3A" w:rsidRDefault="00F06F3A" w:rsidP="00ED6BE3">
      <w:pPr>
        <w:spacing w:after="120" w:line="276" w:lineRule="auto"/>
        <w:jc w:val="both"/>
        <w:rPr>
          <w:rFonts w:eastAsia="Times New Roman" w:cstheme="minorHAnsi"/>
          <w:color w:val="000000" w:themeColor="text1"/>
          <w:sz w:val="24"/>
          <w:szCs w:val="24"/>
          <w:lang w:val="en-US" w:eastAsia="fr-FR"/>
        </w:rPr>
      </w:pPr>
      <w:r w:rsidRPr="00F06F3A">
        <w:rPr>
          <w:rFonts w:eastAsia="Times New Roman" w:cstheme="minorHAnsi"/>
          <w:color w:val="000000" w:themeColor="text1"/>
          <w:sz w:val="24"/>
          <w:szCs w:val="24"/>
          <w:lang w:val="en-US" w:eastAsia="fr-FR"/>
        </w:rPr>
        <w:lastRenderedPageBreak/>
        <w:t xml:space="preserve">The SAVANNA TOURBILLON dial is a perfect illustration of how the craftsmanship and artistry of </w:t>
      </w:r>
      <w:r w:rsidRPr="00F06F3A">
        <w:rPr>
          <w:rFonts w:eastAsia="Times New Roman" w:cstheme="minorHAnsi"/>
          <w:i/>
          <w:iCs/>
          <w:color w:val="000000" w:themeColor="text1"/>
          <w:sz w:val="24"/>
          <w:szCs w:val="24"/>
          <w:lang w:val="en-US" w:eastAsia="fr-FR"/>
        </w:rPr>
        <w:t>métiers d'art</w:t>
      </w:r>
      <w:r w:rsidRPr="00F06F3A">
        <w:rPr>
          <w:rFonts w:eastAsia="Times New Roman" w:cstheme="minorHAnsi"/>
          <w:color w:val="000000" w:themeColor="text1"/>
          <w:sz w:val="24"/>
          <w:szCs w:val="24"/>
          <w:lang w:val="en-US" w:eastAsia="fr-FR"/>
        </w:rPr>
        <w:t xml:space="preserve"> can be boldly elevated to new heights.</w:t>
      </w:r>
    </w:p>
    <w:p w14:paraId="4215F884" w14:textId="28040CCF" w:rsidR="00F06F3A" w:rsidRDefault="00F06F3A" w:rsidP="005C2519">
      <w:pPr>
        <w:spacing w:after="0" w:line="276" w:lineRule="auto"/>
        <w:jc w:val="both"/>
        <w:rPr>
          <w:rFonts w:cstheme="minorHAnsi"/>
          <w:color w:val="000000" w:themeColor="text1"/>
          <w:sz w:val="24"/>
          <w:szCs w:val="24"/>
          <w:lang w:val="en-GB"/>
        </w:rPr>
      </w:pPr>
      <w:r w:rsidRPr="00F06F3A">
        <w:rPr>
          <w:rFonts w:cstheme="minorHAnsi"/>
          <w:color w:val="000000" w:themeColor="text1"/>
          <w:sz w:val="24"/>
          <w:szCs w:val="24"/>
          <w:lang w:val="en-GB"/>
        </w:rPr>
        <w:t>The majestic and riveting cobra immediately draws our eye thanks to the details of the micro-painting. It dominates the dial, a symbol of power and strength, radiating that particular aura of an ancient and legendary guardian against evil spirits.</w:t>
      </w:r>
    </w:p>
    <w:p w14:paraId="46D4D986" w14:textId="1C4CA216" w:rsidR="002F0FEF" w:rsidRPr="00F06F3A" w:rsidRDefault="002F0FEF" w:rsidP="005C2519">
      <w:pPr>
        <w:spacing w:after="0" w:line="276" w:lineRule="auto"/>
        <w:jc w:val="both"/>
        <w:rPr>
          <w:rFonts w:cstheme="minorHAnsi"/>
          <w:color w:val="000000" w:themeColor="text1"/>
          <w:sz w:val="24"/>
          <w:szCs w:val="24"/>
          <w:lang w:val="en-GB"/>
        </w:rPr>
      </w:pPr>
    </w:p>
    <w:p w14:paraId="42DE9373" w14:textId="1E606451" w:rsidR="009E21FA" w:rsidRPr="00F06F3A" w:rsidRDefault="009E21FA" w:rsidP="009E21FA">
      <w:pPr>
        <w:spacing w:after="0" w:line="276" w:lineRule="auto"/>
        <w:rPr>
          <w:color w:val="000000" w:themeColor="text1"/>
          <w:lang w:val="en-GB"/>
        </w:rPr>
      </w:pPr>
    </w:p>
    <w:p w14:paraId="6672025A" w14:textId="4EFF37B2" w:rsidR="009E21FA" w:rsidRPr="00F06F3A" w:rsidRDefault="009E21FA" w:rsidP="00F06F3A">
      <w:pPr>
        <w:spacing w:after="120" w:line="20" w:lineRule="atLeast"/>
        <w:rPr>
          <w:color w:val="000000" w:themeColor="text1"/>
          <w:lang w:val="en-GB"/>
        </w:rPr>
      </w:pPr>
      <w:r w:rsidRPr="00F06F3A">
        <w:rPr>
          <w:rFonts w:cstheme="minorHAnsi"/>
          <w:b/>
          <w:bCs/>
          <w:i/>
          <w:iCs/>
          <w:color w:val="000000" w:themeColor="text1"/>
          <w:sz w:val="28"/>
          <w:szCs w:val="28"/>
          <w:lang w:val="en-GB"/>
        </w:rPr>
        <w:t xml:space="preserve">HAUTE HORLOGERIE | The flying tourbillon </w:t>
      </w:r>
    </w:p>
    <w:p w14:paraId="3ED130D4" w14:textId="77777777" w:rsidR="009E21FA" w:rsidRDefault="009E21FA" w:rsidP="00F06F3A">
      <w:pPr>
        <w:spacing w:after="120" w:line="276" w:lineRule="auto"/>
        <w:jc w:val="both"/>
        <w:rPr>
          <w:rFonts w:cstheme="minorHAnsi"/>
          <w:color w:val="000000" w:themeColor="text1"/>
          <w:sz w:val="24"/>
          <w:szCs w:val="24"/>
          <w:lang w:val="en-GB"/>
        </w:rPr>
      </w:pPr>
      <w:r w:rsidRPr="00F06F3A">
        <w:rPr>
          <w:rFonts w:cstheme="minorHAnsi"/>
          <w:color w:val="000000" w:themeColor="text1"/>
          <w:sz w:val="24"/>
          <w:szCs w:val="24"/>
          <w:lang w:val="en-GB"/>
        </w:rPr>
        <w:t xml:space="preserve">The flying tourbillon of the SAVANNA TOURBILLON is in an off-centre cage at 6 o'clock, where it works its magic making </w:t>
      </w:r>
      <w:r w:rsidRPr="00F06F3A">
        <w:rPr>
          <w:rFonts w:eastAsia="Times New Roman" w:cstheme="minorHAnsi"/>
          <w:color w:val="000000" w:themeColor="text1"/>
          <w:sz w:val="24"/>
          <w:szCs w:val="24"/>
          <w:lang w:val="en-US" w:eastAsia="fr-FR"/>
        </w:rPr>
        <w:t>corrections</w:t>
      </w:r>
      <w:r w:rsidRPr="00F06F3A">
        <w:rPr>
          <w:rFonts w:cstheme="minorHAnsi"/>
          <w:color w:val="000000" w:themeColor="text1"/>
          <w:sz w:val="24"/>
          <w:szCs w:val="24"/>
          <w:lang w:val="en-GB"/>
        </w:rPr>
        <w:t xml:space="preserve"> for gravity and fascinating the viewer. It is driven by a hand-wound mechanism equipped with twin barrels installed "volte-face,” or head to tail, allowing them to release their energy simultaneously and delivering 96 hours of power reserve.</w:t>
      </w:r>
    </w:p>
    <w:p w14:paraId="05A7EA67" w14:textId="77777777" w:rsidR="002F0FEF" w:rsidRPr="00F06F3A" w:rsidRDefault="002F0FEF" w:rsidP="00F06F3A">
      <w:pPr>
        <w:spacing w:after="120" w:line="276" w:lineRule="auto"/>
        <w:jc w:val="both"/>
        <w:rPr>
          <w:color w:val="000000" w:themeColor="text1"/>
          <w:sz w:val="24"/>
          <w:szCs w:val="24"/>
          <w:lang w:val="en-GB"/>
        </w:rPr>
      </w:pPr>
    </w:p>
    <w:p w14:paraId="7A4B11B3" w14:textId="77777777" w:rsidR="009E21FA" w:rsidRDefault="009E21FA" w:rsidP="009E21FA">
      <w:pPr>
        <w:spacing w:after="120" w:line="23" w:lineRule="atLeast"/>
        <w:jc w:val="both"/>
        <w:rPr>
          <w:b/>
          <w:bCs/>
          <w:i/>
          <w:iCs/>
          <w:sz w:val="28"/>
          <w:szCs w:val="28"/>
          <w:lang w:val="en-GB"/>
        </w:rPr>
      </w:pPr>
      <w:r>
        <w:rPr>
          <w:b/>
          <w:bCs/>
          <w:i/>
          <w:iCs/>
          <w:sz w:val="28"/>
          <w:szCs w:val="28"/>
          <w:lang w:val="en-GB"/>
        </w:rPr>
        <w:t>A pink-gold case as the crowning glory</w:t>
      </w:r>
    </w:p>
    <w:p w14:paraId="2CF2F451" w14:textId="0789E2E6" w:rsidR="002F0FEF" w:rsidRDefault="009E21FA" w:rsidP="009E21FA">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This outstanding work of art is delicately framed by an 18-carat 5N</w:t>
      </w:r>
      <w:r w:rsidR="0010528E">
        <w:rPr>
          <w:rFonts w:eastAsia="Times New Roman" w:cstheme="minorHAnsi"/>
          <w:color w:val="000000"/>
          <w:sz w:val="24"/>
          <w:szCs w:val="24"/>
          <w:lang w:val="en-GB" w:eastAsia="fr-FR"/>
        </w:rPr>
        <w:t xml:space="preserve"> r</w:t>
      </w:r>
      <w:r w:rsidR="005769C1">
        <w:rPr>
          <w:rFonts w:eastAsia="Times New Roman" w:cstheme="minorHAnsi"/>
          <w:color w:val="000000"/>
          <w:sz w:val="24"/>
          <w:szCs w:val="24"/>
          <w:lang w:val="en-GB" w:eastAsia="fr-FR"/>
        </w:rPr>
        <w:t xml:space="preserve">ed </w:t>
      </w:r>
      <w:r w:rsidRPr="00813A7C">
        <w:rPr>
          <w:rFonts w:eastAsia="Times New Roman" w:cstheme="minorHAnsi"/>
          <w:color w:val="000000"/>
          <w:sz w:val="24"/>
          <w:szCs w:val="24"/>
          <w:lang w:val="en-GB" w:eastAsia="fr-FR"/>
        </w:rPr>
        <w:t xml:space="preserve">gold, 40-millimetre case with well-defined, </w:t>
      </w:r>
      <w:r w:rsidRPr="00F06F3A">
        <w:rPr>
          <w:rFonts w:eastAsia="Times New Roman" w:cstheme="minorHAnsi"/>
          <w:color w:val="000000" w:themeColor="text1"/>
          <w:sz w:val="24"/>
          <w:szCs w:val="24"/>
          <w:lang w:val="en-US" w:eastAsia="fr-FR"/>
        </w:rPr>
        <w:t>flowing</w:t>
      </w:r>
      <w:r w:rsidRPr="00813A7C">
        <w:rPr>
          <w:rFonts w:eastAsia="Times New Roman" w:cstheme="minorHAnsi"/>
          <w:color w:val="000000"/>
          <w:sz w:val="24"/>
          <w:szCs w:val="24"/>
          <w:lang w:val="en-GB" w:eastAsia="fr-FR"/>
        </w:rPr>
        <w:t xml:space="preserve"> curves. The domed sapphire crystal, a technically challenging element to manufacture, reveals the captivating details of the puzzle and the tourbillon. The open-worked horns perfectly underscore the integration of the bracelet.</w:t>
      </w:r>
    </w:p>
    <w:p w14:paraId="3D2C33EB" w14:textId="77777777" w:rsidR="002F0FEF" w:rsidRDefault="002F0FEF">
      <w:pPr>
        <w:spacing w:after="0" w:line="240" w:lineRule="auto"/>
        <w:rPr>
          <w:rFonts w:eastAsia="Times New Roman" w:cstheme="minorHAnsi"/>
          <w:color w:val="000000"/>
          <w:sz w:val="24"/>
          <w:szCs w:val="24"/>
          <w:lang w:val="en-GB" w:eastAsia="fr-FR"/>
        </w:rPr>
      </w:pPr>
      <w:r>
        <w:rPr>
          <w:rFonts w:eastAsia="Times New Roman" w:cstheme="minorHAnsi"/>
          <w:color w:val="000000"/>
          <w:sz w:val="24"/>
          <w:szCs w:val="24"/>
          <w:lang w:val="en-GB" w:eastAsia="fr-FR"/>
        </w:rPr>
        <w:br w:type="page"/>
      </w:r>
    </w:p>
    <w:p w14:paraId="1E85343A" w14:textId="77777777" w:rsidR="009E21FA" w:rsidRPr="00AC7CBE" w:rsidRDefault="009E21FA" w:rsidP="009E21FA">
      <w:pPr>
        <w:spacing w:after="0" w:line="240" w:lineRule="auto"/>
        <w:jc w:val="center"/>
        <w:rPr>
          <w:rFonts w:cstheme="minorHAnsi"/>
          <w:b/>
          <w:bCs/>
          <w:color w:val="000000" w:themeColor="text1"/>
          <w:w w:val="150"/>
          <w:sz w:val="40"/>
          <w:szCs w:val="40"/>
          <w:lang w:val="en-GB"/>
        </w:rPr>
      </w:pPr>
      <w:r>
        <w:rPr>
          <w:rFonts w:cstheme="minorHAnsi"/>
          <w:b/>
          <w:bCs/>
          <w:color w:val="000000" w:themeColor="text1"/>
          <w:w w:val="150"/>
          <w:sz w:val="40"/>
          <w:szCs w:val="40"/>
          <w:lang w:val="en-GB"/>
        </w:rPr>
        <w:lastRenderedPageBreak/>
        <w:t>TECHNICAL SPECIFICATIONS</w:t>
      </w:r>
    </w:p>
    <w:tbl>
      <w:tblPr>
        <w:tblStyle w:val="Tableausimple1"/>
        <w:tblpPr w:leftFromText="141" w:rightFromText="141" w:vertAnchor="text" w:horzAnchor="margin" w:tblpY="478"/>
        <w:tblW w:w="9634"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768"/>
        <w:gridCol w:w="7866"/>
      </w:tblGrid>
      <w:tr w:rsidR="009E21FA" w:rsidRPr="00AC7CBE" w14:paraId="39C72860" w14:textId="77777777" w:rsidTr="00D87825">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77314F96" w14:textId="77777777" w:rsidR="009E21FA" w:rsidRPr="00AC7CBE" w:rsidRDefault="009E21FA" w:rsidP="00D87825">
            <w:pPr>
              <w:spacing w:after="0" w:line="240" w:lineRule="auto"/>
              <w:rPr>
                <w:rFonts w:cstheme="minorHAnsi"/>
                <w:sz w:val="21"/>
                <w:szCs w:val="21"/>
                <w:lang w:val="en-GB"/>
              </w:rPr>
            </w:pPr>
            <w:r>
              <w:rPr>
                <w:rFonts w:cstheme="minorHAnsi"/>
                <w:sz w:val="21"/>
                <w:szCs w:val="21"/>
                <w:lang w:val="en-GB"/>
              </w:rPr>
              <w:t>WATCH</w:t>
            </w:r>
          </w:p>
        </w:tc>
      </w:tr>
      <w:tr w:rsidR="009E21FA" w:rsidRPr="00AC7CBE" w14:paraId="2A4FF1AF"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864C085"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 xml:space="preserve">Model </w:t>
            </w:r>
          </w:p>
        </w:tc>
        <w:tc>
          <w:tcPr>
            <w:tcW w:w="7866" w:type="dxa"/>
            <w:shd w:val="clear" w:color="auto" w:fill="auto"/>
            <w:vAlign w:val="center"/>
          </w:tcPr>
          <w:p w14:paraId="3C3A7965"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SAVANNA </w:t>
            </w:r>
            <w:r>
              <w:rPr>
                <w:rFonts w:cstheme="minorHAnsi"/>
                <w:color w:val="000000" w:themeColor="text1"/>
                <w:sz w:val="21"/>
                <w:szCs w:val="21"/>
                <w:lang w:val="en-GB"/>
              </w:rPr>
              <w:t>TOURBILLON</w:t>
            </w:r>
          </w:p>
        </w:tc>
      </w:tr>
      <w:tr w:rsidR="009E21FA" w:rsidRPr="00AC7CBE" w14:paraId="181FD3AA"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7F77FD1"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Unique piece</w:t>
            </w:r>
          </w:p>
        </w:tc>
        <w:tc>
          <w:tcPr>
            <w:tcW w:w="7866" w:type="dxa"/>
            <w:shd w:val="clear" w:color="auto" w:fill="auto"/>
            <w:vAlign w:val="center"/>
          </w:tcPr>
          <w:p w14:paraId="4CEF6C70" w14:textId="0A64C2B0"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lang w:val="en-GB"/>
              </w:rPr>
            </w:pPr>
            <w:r w:rsidRPr="00AC7CBE">
              <w:rPr>
                <w:rFonts w:cstheme="minorHAnsi"/>
                <w:color w:val="000000" w:themeColor="text1"/>
                <w:sz w:val="21"/>
                <w:szCs w:val="21"/>
                <w:lang w:val="en-GB"/>
              </w:rPr>
              <w:t>“</w:t>
            </w:r>
            <w:r w:rsidR="00F06F3A">
              <w:rPr>
                <w:rFonts w:cstheme="minorHAnsi"/>
                <w:color w:val="000000" w:themeColor="text1"/>
                <w:sz w:val="21"/>
                <w:szCs w:val="21"/>
                <w:lang w:val="en-GB"/>
              </w:rPr>
              <w:t>COBRA”</w:t>
            </w:r>
          </w:p>
        </w:tc>
      </w:tr>
      <w:tr w:rsidR="009E21FA" w:rsidRPr="00AC7CBE" w14:paraId="01FAF5BA"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1807E578" w14:textId="77777777" w:rsidR="009E21FA" w:rsidRPr="00AC7CBE" w:rsidRDefault="009E21FA" w:rsidP="00D87825">
            <w:pPr>
              <w:spacing w:after="0" w:line="240" w:lineRule="auto"/>
              <w:rPr>
                <w:rFonts w:cstheme="minorHAnsi"/>
                <w:sz w:val="21"/>
                <w:szCs w:val="21"/>
                <w:lang w:val="en-GB"/>
              </w:rPr>
            </w:pPr>
          </w:p>
        </w:tc>
      </w:tr>
      <w:tr w:rsidR="009E21FA" w:rsidRPr="00AC7CBE" w14:paraId="20274F6A"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13B19ED7" w14:textId="77777777" w:rsidR="009E21FA" w:rsidRPr="00AC7CBE" w:rsidRDefault="009E21FA" w:rsidP="00D87825">
            <w:pPr>
              <w:spacing w:after="0" w:line="240" w:lineRule="auto"/>
              <w:rPr>
                <w:rFonts w:cstheme="minorHAnsi"/>
                <w:sz w:val="21"/>
                <w:szCs w:val="21"/>
                <w:lang w:val="en-GB"/>
              </w:rPr>
            </w:pPr>
            <w:r>
              <w:rPr>
                <w:rFonts w:cstheme="minorHAnsi"/>
                <w:sz w:val="21"/>
                <w:szCs w:val="21"/>
                <w:lang w:val="en-GB"/>
              </w:rPr>
              <w:t>CASE</w:t>
            </w:r>
          </w:p>
        </w:tc>
      </w:tr>
      <w:tr w:rsidR="009E21FA" w:rsidRPr="005769C1" w14:paraId="47492210"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F1E4D8E"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Material</w:t>
            </w:r>
          </w:p>
        </w:tc>
        <w:tc>
          <w:tcPr>
            <w:tcW w:w="7866" w:type="dxa"/>
            <w:shd w:val="clear" w:color="auto" w:fill="auto"/>
            <w:vAlign w:val="center"/>
          </w:tcPr>
          <w:p w14:paraId="68921554" w14:textId="7CCD919B"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18-carat 5N </w:t>
            </w:r>
            <w:r>
              <w:rPr>
                <w:rFonts w:cstheme="minorHAnsi"/>
                <w:color w:val="000000" w:themeColor="text1"/>
                <w:sz w:val="21"/>
                <w:szCs w:val="21"/>
                <w:lang w:val="en-GB"/>
              </w:rPr>
              <w:t>re</w:t>
            </w:r>
            <w:r w:rsidR="005769C1">
              <w:rPr>
                <w:rFonts w:cstheme="minorHAnsi"/>
                <w:color w:val="000000" w:themeColor="text1"/>
                <w:sz w:val="21"/>
                <w:szCs w:val="21"/>
                <w:lang w:val="en-GB"/>
              </w:rPr>
              <w:t>d</w:t>
            </w:r>
            <w:r w:rsidRPr="00AC7CBE">
              <w:rPr>
                <w:rFonts w:cstheme="minorHAnsi"/>
                <w:color w:val="000000" w:themeColor="text1"/>
                <w:sz w:val="21"/>
                <w:szCs w:val="21"/>
                <w:lang w:val="en-GB"/>
              </w:rPr>
              <w:t xml:space="preserve"> gold, polished and satinated</w:t>
            </w:r>
            <w:r w:rsidR="008C69F7">
              <w:rPr>
                <w:rFonts w:cstheme="minorHAnsi"/>
                <w:color w:val="000000" w:themeColor="text1"/>
                <w:sz w:val="21"/>
                <w:szCs w:val="21"/>
                <w:lang w:val="en-GB"/>
              </w:rPr>
              <w:t>, g</w:t>
            </w:r>
            <w:r w:rsidR="005769C1">
              <w:rPr>
                <w:rFonts w:cstheme="minorHAnsi"/>
                <w:color w:val="000000" w:themeColor="text1"/>
                <w:sz w:val="21"/>
                <w:szCs w:val="21"/>
                <w:lang w:val="en-GB"/>
              </w:rPr>
              <w:t>rade 5 titanium (inner case)</w:t>
            </w:r>
          </w:p>
        </w:tc>
      </w:tr>
      <w:tr w:rsidR="009E21FA" w:rsidRPr="00AC7CBE" w14:paraId="41A48798"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BACA4E4"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 xml:space="preserve">Diameter </w:t>
            </w:r>
          </w:p>
        </w:tc>
        <w:tc>
          <w:tcPr>
            <w:tcW w:w="7866" w:type="dxa"/>
            <w:shd w:val="clear" w:color="auto" w:fill="auto"/>
            <w:vAlign w:val="center"/>
          </w:tcPr>
          <w:p w14:paraId="093E99F2" w14:textId="77777777"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40.7 mm</w:t>
            </w:r>
          </w:p>
        </w:tc>
      </w:tr>
      <w:tr w:rsidR="009E21FA" w:rsidRPr="00AC7CBE" w14:paraId="7CAE2262"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FF2B246" w14:textId="77777777" w:rsidR="009E21FA" w:rsidRPr="00AC7CBE" w:rsidRDefault="009E21FA" w:rsidP="00D87825">
            <w:pPr>
              <w:spacing w:after="0" w:line="240" w:lineRule="auto"/>
              <w:rPr>
                <w:rFonts w:cstheme="minorHAnsi"/>
                <w:sz w:val="21"/>
                <w:szCs w:val="21"/>
                <w:lang w:val="en-GB"/>
              </w:rPr>
            </w:pPr>
          </w:p>
        </w:tc>
      </w:tr>
      <w:tr w:rsidR="009E21FA" w:rsidRPr="00AC7CBE" w14:paraId="627150B9"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3F6A0C94" w14:textId="77777777" w:rsidR="009E21FA" w:rsidRPr="00AC7CBE" w:rsidRDefault="009E21FA" w:rsidP="00D87825">
            <w:pPr>
              <w:spacing w:after="0" w:line="240" w:lineRule="auto"/>
              <w:rPr>
                <w:rFonts w:cstheme="minorHAnsi"/>
                <w:sz w:val="21"/>
                <w:szCs w:val="21"/>
                <w:lang w:val="en-GB"/>
              </w:rPr>
            </w:pPr>
            <w:r>
              <w:rPr>
                <w:rFonts w:cstheme="minorHAnsi"/>
                <w:sz w:val="21"/>
                <w:szCs w:val="21"/>
                <w:lang w:val="en-GB"/>
              </w:rPr>
              <w:t>DIAL</w:t>
            </w:r>
          </w:p>
        </w:tc>
      </w:tr>
      <w:tr w:rsidR="009E21FA" w:rsidRPr="008C69F7" w14:paraId="75D75287"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3032A392"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Puzzle</w:t>
            </w:r>
          </w:p>
        </w:tc>
        <w:tc>
          <w:tcPr>
            <w:tcW w:w="7866" w:type="dxa"/>
            <w:shd w:val="clear" w:color="auto" w:fill="auto"/>
            <w:vAlign w:val="center"/>
          </w:tcPr>
          <w:p w14:paraId="21B9F421"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Composed of 81 pieces on four different levels</w:t>
            </w:r>
          </w:p>
        </w:tc>
      </w:tr>
      <w:tr w:rsidR="009E21FA" w:rsidRPr="00AC7CBE" w14:paraId="04F06B55"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6085FC41"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 xml:space="preserve">Painting </w:t>
            </w:r>
          </w:p>
        </w:tc>
        <w:tc>
          <w:tcPr>
            <w:tcW w:w="7866" w:type="dxa"/>
            <w:shd w:val="clear" w:color="auto" w:fill="auto"/>
            <w:vAlign w:val="center"/>
          </w:tcPr>
          <w:p w14:paraId="0F2B2328" w14:textId="77777777"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M</w:t>
            </w:r>
            <w:r w:rsidRPr="00AC7CBE">
              <w:rPr>
                <w:rFonts w:cstheme="minorHAnsi"/>
                <w:sz w:val="21"/>
                <w:szCs w:val="21"/>
                <w:lang w:val="en-GB"/>
              </w:rPr>
              <w:t>icro-painting</w:t>
            </w:r>
            <w:r>
              <w:rPr>
                <w:rFonts w:cstheme="minorHAnsi"/>
                <w:sz w:val="21"/>
                <w:szCs w:val="21"/>
                <w:lang w:val="en-GB"/>
              </w:rPr>
              <w:t xml:space="preserve"> in acrylic</w:t>
            </w:r>
          </w:p>
        </w:tc>
      </w:tr>
      <w:tr w:rsidR="009E21FA" w:rsidRPr="008C69F7" w14:paraId="4BCC8EED"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6525F64"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Hands</w:t>
            </w:r>
          </w:p>
        </w:tc>
        <w:tc>
          <w:tcPr>
            <w:tcW w:w="7866" w:type="dxa"/>
            <w:shd w:val="clear" w:color="auto" w:fill="auto"/>
            <w:vAlign w:val="center"/>
          </w:tcPr>
          <w:p w14:paraId="71224C0D"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minutes, facetted and skeletonised, with luminescent matter</w:t>
            </w:r>
          </w:p>
        </w:tc>
      </w:tr>
      <w:tr w:rsidR="009E21FA" w:rsidRPr="008C69F7" w14:paraId="22CB9DD4"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0193EBD9" w14:textId="77777777" w:rsidR="009E21FA" w:rsidRPr="00AC7CBE" w:rsidRDefault="009E21FA" w:rsidP="00D87825">
            <w:pPr>
              <w:spacing w:after="0" w:line="240" w:lineRule="auto"/>
              <w:rPr>
                <w:rFonts w:cstheme="minorHAnsi"/>
                <w:sz w:val="21"/>
                <w:szCs w:val="21"/>
                <w:lang w:val="en-GB"/>
              </w:rPr>
            </w:pPr>
          </w:p>
        </w:tc>
      </w:tr>
      <w:tr w:rsidR="009E21FA" w:rsidRPr="00AC7CBE" w14:paraId="5F42B4E4"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7872981E" w14:textId="77777777" w:rsidR="009E21FA" w:rsidRPr="00AC7CBE" w:rsidRDefault="009E21FA" w:rsidP="00D87825">
            <w:pPr>
              <w:spacing w:after="0" w:line="240" w:lineRule="auto"/>
              <w:rPr>
                <w:rFonts w:cstheme="minorHAnsi"/>
                <w:sz w:val="21"/>
                <w:szCs w:val="21"/>
                <w:lang w:val="en-GB"/>
              </w:rPr>
            </w:pPr>
            <w:r w:rsidRPr="00AC7CBE">
              <w:rPr>
                <w:rFonts w:cstheme="minorHAnsi"/>
                <w:sz w:val="21"/>
                <w:szCs w:val="21"/>
                <w:lang w:val="en-GB"/>
              </w:rPr>
              <w:t xml:space="preserve">MOVEMENT </w:t>
            </w:r>
          </w:p>
        </w:tc>
      </w:tr>
      <w:tr w:rsidR="009E21FA" w:rsidRPr="00AC7CBE" w14:paraId="09CD1613"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D2265F9" w14:textId="77777777" w:rsidR="009E21FA" w:rsidRPr="00AC7CBE" w:rsidRDefault="009E21FA" w:rsidP="00D87825">
            <w:pPr>
              <w:spacing w:after="0" w:line="240" w:lineRule="auto"/>
              <w:rPr>
                <w:rFonts w:cstheme="minorHAnsi"/>
                <w:lang w:val="en-GB"/>
              </w:rPr>
            </w:pPr>
            <w:r w:rsidRPr="00AC7CBE">
              <w:rPr>
                <w:rFonts w:cstheme="minorHAnsi"/>
                <w:b w:val="0"/>
                <w:bCs w:val="0"/>
                <w:lang w:val="en-GB"/>
              </w:rPr>
              <w:t>Functions</w:t>
            </w:r>
          </w:p>
        </w:tc>
        <w:tc>
          <w:tcPr>
            <w:tcW w:w="7866" w:type="dxa"/>
            <w:shd w:val="clear" w:color="auto" w:fill="auto"/>
            <w:vAlign w:val="center"/>
          </w:tcPr>
          <w:p w14:paraId="4BAEBE73" w14:textId="1EDAC05C"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Hours | Minutes </w:t>
            </w:r>
          </w:p>
        </w:tc>
      </w:tr>
      <w:tr w:rsidR="009E21FA" w:rsidRPr="00AC7CBE" w14:paraId="7BED06AE"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BD497A5"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Complication</w:t>
            </w:r>
          </w:p>
        </w:tc>
        <w:tc>
          <w:tcPr>
            <w:tcW w:w="7866" w:type="dxa"/>
            <w:shd w:val="clear" w:color="auto" w:fill="auto"/>
            <w:vAlign w:val="center"/>
          </w:tcPr>
          <w:p w14:paraId="45CA4605"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Flying tourbillon </w:t>
            </w:r>
          </w:p>
        </w:tc>
      </w:tr>
      <w:tr w:rsidR="009E21FA" w:rsidRPr="008C69F7" w14:paraId="74646F1D"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F262B62"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Type</w:t>
            </w:r>
          </w:p>
        </w:tc>
        <w:tc>
          <w:tcPr>
            <w:tcW w:w="7866" w:type="dxa"/>
            <w:shd w:val="clear" w:color="auto" w:fill="auto"/>
            <w:vAlign w:val="center"/>
          </w:tcPr>
          <w:p w14:paraId="065B3748" w14:textId="77777777"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Hand-wound with double barrel</w:t>
            </w:r>
          </w:p>
        </w:tc>
      </w:tr>
      <w:tr w:rsidR="009E21FA" w:rsidRPr="00AC7CBE" w14:paraId="7D0F3CE1"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C07A0F3"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 xml:space="preserve">Oscillations </w:t>
            </w:r>
          </w:p>
        </w:tc>
        <w:tc>
          <w:tcPr>
            <w:tcW w:w="7866" w:type="dxa"/>
            <w:shd w:val="clear" w:color="auto" w:fill="auto"/>
            <w:vAlign w:val="center"/>
          </w:tcPr>
          <w:p w14:paraId="5BB65607"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28,800 vibrations per hour</w:t>
            </w:r>
          </w:p>
        </w:tc>
      </w:tr>
      <w:tr w:rsidR="009E21FA" w:rsidRPr="00AC7CBE" w14:paraId="6728D3B0" w14:textId="77777777" w:rsidTr="00D87825">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C9F8AFC"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Rubies</w:t>
            </w:r>
          </w:p>
        </w:tc>
        <w:tc>
          <w:tcPr>
            <w:tcW w:w="7866" w:type="dxa"/>
            <w:shd w:val="clear" w:color="auto" w:fill="auto"/>
            <w:vAlign w:val="center"/>
          </w:tcPr>
          <w:p w14:paraId="1FA3BA25" w14:textId="77777777"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26</w:t>
            </w:r>
          </w:p>
        </w:tc>
      </w:tr>
      <w:tr w:rsidR="009E21FA" w:rsidRPr="00AC7CBE" w14:paraId="6CE97FB1" w14:textId="77777777" w:rsidTr="00D8782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44DF443"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Power reserve</w:t>
            </w:r>
          </w:p>
        </w:tc>
        <w:tc>
          <w:tcPr>
            <w:tcW w:w="7866" w:type="dxa"/>
            <w:shd w:val="clear" w:color="auto" w:fill="auto"/>
            <w:vAlign w:val="center"/>
          </w:tcPr>
          <w:p w14:paraId="5DA06257" w14:textId="77777777" w:rsidR="009E21FA" w:rsidRPr="00AC7CBE" w:rsidRDefault="009E21FA" w:rsidP="00D87825">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96 hours</w:t>
            </w:r>
          </w:p>
        </w:tc>
      </w:tr>
      <w:tr w:rsidR="009E21FA" w:rsidRPr="00AC7CBE" w14:paraId="00A524EA" w14:textId="77777777" w:rsidTr="00D87825">
        <w:trPr>
          <w:trHeight w:val="5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4D48C35" w14:textId="77777777" w:rsidR="009E21FA" w:rsidRPr="00AC7CBE" w:rsidRDefault="009E21FA" w:rsidP="00D87825">
            <w:pPr>
              <w:spacing w:after="0" w:line="240" w:lineRule="auto"/>
              <w:rPr>
                <w:rFonts w:cstheme="minorHAnsi"/>
                <w:b w:val="0"/>
                <w:bCs w:val="0"/>
                <w:lang w:val="en-GB"/>
              </w:rPr>
            </w:pPr>
            <w:r w:rsidRPr="00AC7CBE">
              <w:rPr>
                <w:rFonts w:cstheme="minorHAnsi"/>
                <w:b w:val="0"/>
                <w:bCs w:val="0"/>
                <w:lang w:val="en-GB"/>
              </w:rPr>
              <w:t xml:space="preserve">Water resistance </w:t>
            </w:r>
          </w:p>
        </w:tc>
        <w:tc>
          <w:tcPr>
            <w:tcW w:w="7866" w:type="dxa"/>
            <w:shd w:val="clear" w:color="auto" w:fill="auto"/>
            <w:vAlign w:val="center"/>
          </w:tcPr>
          <w:p w14:paraId="79139E19" w14:textId="77777777" w:rsidR="009E21FA" w:rsidRPr="00AC7CBE" w:rsidRDefault="009E21FA" w:rsidP="00D87825">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30 metres</w:t>
            </w:r>
          </w:p>
        </w:tc>
      </w:tr>
    </w:tbl>
    <w:p w14:paraId="5A85D3FD" w14:textId="77777777" w:rsidR="009E21FA" w:rsidRPr="00AC7CBE" w:rsidRDefault="009E21FA" w:rsidP="009E21FA">
      <w:pPr>
        <w:jc w:val="both"/>
        <w:rPr>
          <w:rFonts w:cstheme="minorHAnsi"/>
          <w:color w:val="E7E6E6" w:themeColor="background2"/>
          <w:sz w:val="40"/>
          <w:szCs w:val="40"/>
          <w:lang w:val="en-GB"/>
        </w:rPr>
      </w:pPr>
    </w:p>
    <w:p w14:paraId="5B22667A" w14:textId="77777777" w:rsidR="009E21FA" w:rsidRPr="00AC7CBE" w:rsidRDefault="009E21FA" w:rsidP="009E21FA">
      <w:pPr>
        <w:rPr>
          <w:b/>
          <w:bCs/>
          <w:w w:val="150"/>
          <w:sz w:val="40"/>
          <w:szCs w:val="40"/>
          <w:lang w:val="en-GB"/>
        </w:rPr>
      </w:pPr>
    </w:p>
    <w:p w14:paraId="26D13940" w14:textId="545AA61D" w:rsidR="00646044" w:rsidRPr="00646044" w:rsidRDefault="00646044" w:rsidP="00646044">
      <w:pPr>
        <w:jc w:val="both"/>
        <w:rPr>
          <w:rFonts w:cstheme="minorHAnsi"/>
          <w:color w:val="E7E6E6" w:themeColor="background2"/>
          <w:sz w:val="40"/>
          <w:szCs w:val="40"/>
        </w:rPr>
      </w:pPr>
    </w:p>
    <w:p w14:paraId="4EDB1D94" w14:textId="77777777" w:rsidR="00646044" w:rsidRDefault="00646044" w:rsidP="00646044">
      <w:pPr>
        <w:spacing w:after="120" w:line="276" w:lineRule="auto"/>
        <w:jc w:val="both"/>
        <w:rPr>
          <w:rFonts w:eastAsia="Times New Roman" w:cstheme="minorHAnsi"/>
          <w:color w:val="000000"/>
          <w:sz w:val="24"/>
          <w:szCs w:val="24"/>
          <w:lang w:val="fr-CH" w:eastAsia="fr-FR"/>
        </w:rPr>
      </w:pPr>
    </w:p>
    <w:p w14:paraId="426EF383" w14:textId="77777777" w:rsidR="006B2901" w:rsidRDefault="006B2901">
      <w:pPr>
        <w:spacing w:after="0" w:line="240" w:lineRule="auto"/>
        <w:rPr>
          <w:b/>
          <w:bCs/>
          <w:w w:val="150"/>
          <w:sz w:val="40"/>
          <w:szCs w:val="40"/>
          <w:lang w:val="fr-CH"/>
        </w:rPr>
      </w:pPr>
      <w:r>
        <w:rPr>
          <w:b/>
          <w:bCs/>
          <w:w w:val="150"/>
          <w:sz w:val="40"/>
          <w:szCs w:val="40"/>
          <w:lang w:val="fr-CH"/>
        </w:rPr>
        <w:br w:type="page"/>
      </w:r>
    </w:p>
    <w:p w14:paraId="4A723D96" w14:textId="38652297" w:rsidR="00BD5506" w:rsidRDefault="00BD5506" w:rsidP="00823B47">
      <w:pPr>
        <w:spacing w:after="0" w:line="280" w:lineRule="auto"/>
        <w:jc w:val="center"/>
        <w:rPr>
          <w:b/>
          <w:bCs/>
          <w:w w:val="150"/>
          <w:sz w:val="40"/>
          <w:szCs w:val="40"/>
          <w:lang w:val="fr-CH"/>
        </w:rPr>
      </w:pPr>
      <w:bookmarkStart w:id="1" w:name="WfTarget"/>
      <w:r w:rsidRPr="000104F6">
        <w:rPr>
          <w:b/>
          <w:bCs/>
          <w:w w:val="150"/>
          <w:sz w:val="40"/>
          <w:szCs w:val="40"/>
          <w:lang w:val="fr-CH"/>
        </w:rPr>
        <w:lastRenderedPageBreak/>
        <w:t>ABOUT LOUIS MOINET</w:t>
      </w:r>
      <w:bookmarkEnd w:id="1"/>
    </w:p>
    <w:p w14:paraId="0835DE88" w14:textId="77777777" w:rsidR="00823B47" w:rsidRPr="00823B47" w:rsidRDefault="00823B47" w:rsidP="00823B47">
      <w:pPr>
        <w:spacing w:after="0" w:line="280" w:lineRule="auto"/>
        <w:jc w:val="center"/>
        <w:rPr>
          <w:b/>
          <w:bCs/>
          <w:w w:val="150"/>
          <w:sz w:val="40"/>
          <w:szCs w:val="40"/>
          <w:lang w:val="fr-CH"/>
        </w:rPr>
      </w:pPr>
    </w:p>
    <w:p w14:paraId="3D92F5AE" w14:textId="50F8FB96"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Louis Moinet devoted his entire life to his art without consideration for his legacy. He was a genius, a man possessed by his craft. As it happened, his humility almost denied him the plaudits he deserved for his enormous contributions to the history of horology.</w:t>
      </w:r>
    </w:p>
    <w:p w14:paraId="5F627463" w14:textId="4C3E650B"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The inventor of both the world’s first chronograph and the first high-frequency watch, Moinet would not receive widespread acclaim for either for more than one hundred years after his death. Jean-Marie Schaller sensed he was responding to a call of destiny when he took on the mission to preserve Louis Moinet’s exceptional heritage and share it with the rest of the world.</w:t>
      </w:r>
    </w:p>
    <w:p w14:paraId="337B1119" w14:textId="10B726DF"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In 2012, at an auction, he discovered and acquired Louis Moinet’s famous “compteur de tierces”. This instrument, identified as the world’s first chronograph, was introduced to the general public on 21 March 2013, a date that rewrote the history of watchmaking. Thus, Louis Moinet was officially awarded the prestigious title of «First Chronograph» by the Guinness World Records™ organisation.</w:t>
      </w:r>
    </w:p>
    <w:p w14:paraId="5D705AD8" w14:textId="5D5B049D"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Ever since, Les Ateliers Louis Moinet in St-Blaise has worked tirelessly to protect and promote the legacy of Louis Moinet (1768–1853), harnessing the same creative spirit that propelled Moinet himself to greatness. Under the watchful eye of Jean-Marie Schaller, Les Ateliers Louis Moinet produces exclusively mechanical timepieces that fall into one of two categories, either “Cosmic Art” or “Mechanical Wonders”.</w:t>
      </w:r>
    </w:p>
    <w:p w14:paraId="289DF1EE" w14:textId="07CCDF71"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Every Louis Moinet timepiece is produced as either a one-of-a-kind piece or as part of a strictly limited series. Continuing the inventive and eccentric legacy of the man behind the name, Louis Moinet’s creations often make use of unusual and rare components, such as extraterrestrial meteorites or prehistorical materials.</w:t>
      </w:r>
    </w:p>
    <w:p w14:paraId="7B70BD76" w14:textId="59A4B4D0" w:rsidR="00203877"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The brand’s core values are creativity, exclusivity, and art and design. This unique creative approach within the world of mechanical horology has enabled Louis Moinet to win over fifty of the world’s most prestigious awards, including a UNESCO Award of Merit, seven Red Dot Design Awards, eighteen Good Design Awards, gold and bronze medals in the International Chronometry Competition, and many more.</w:t>
      </w:r>
    </w:p>
    <w:p w14:paraId="21390D35" w14:textId="15A6CA78" w:rsidR="00544D65" w:rsidRPr="00823B47" w:rsidRDefault="00203877" w:rsidP="00823B47">
      <w:pPr>
        <w:spacing w:before="240" w:after="120" w:line="276" w:lineRule="auto"/>
        <w:jc w:val="both"/>
        <w:rPr>
          <w:rFonts w:eastAsia="Times New Roman" w:cstheme="minorHAnsi"/>
          <w:color w:val="000000"/>
          <w:sz w:val="24"/>
          <w:szCs w:val="24"/>
          <w:lang w:val="en-GB" w:eastAsia="fr-FR"/>
        </w:rPr>
      </w:pPr>
      <w:r w:rsidRPr="00823B47">
        <w:rPr>
          <w:rFonts w:eastAsia="Times New Roman" w:cstheme="minorHAnsi"/>
          <w:color w:val="000000"/>
          <w:sz w:val="24"/>
          <w:szCs w:val="24"/>
          <w:lang w:val="en-GB" w:eastAsia="fr-FR"/>
        </w:rPr>
        <w:t>Jean-Marie Schaller also personally received two illustrious distinctions: He was awarded the high-ranking title of “Darjah Seri Sirajuddin Perlis”, corresponding to a knighthood, and was also honoured with the Prize for Horological Creativity Contribution Award for his “overall contribution to watchmaking”.</w:t>
      </w:r>
    </w:p>
    <w:sectPr w:rsidR="00544D65" w:rsidRPr="00823B47">
      <w:headerReference w:type="default" r:id="rId11"/>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4AFD66" w14:textId="77777777" w:rsidR="00BD4BA2" w:rsidRDefault="00BD4BA2">
      <w:pPr>
        <w:spacing w:after="0" w:line="240" w:lineRule="auto"/>
      </w:pPr>
      <w:r>
        <w:separator/>
      </w:r>
    </w:p>
  </w:endnote>
  <w:endnote w:type="continuationSeparator" w:id="0">
    <w:p w14:paraId="3810C8D5" w14:textId="77777777" w:rsidR="00BD4BA2" w:rsidRDefault="00BD4B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ArticulatCF-Normal">
    <w:altName w:val="Calibri"/>
    <w:panose1 w:val="00000000000000000000"/>
    <w:charset w:val="00"/>
    <w:family w:val="auto"/>
    <w:notTrueType/>
    <w:pitch w:val="default"/>
    <w:sig w:usb0="00000003" w:usb1="00000000" w:usb2="00000000" w:usb3="00000000" w:csb0="00000001" w:csb1="00000000"/>
  </w:font>
  <w:font w:name="Adam Medium">
    <w:panose1 w:val="02000403000000000000"/>
    <w:charset w:val="00"/>
    <w:family w:val="auto"/>
    <w:pitch w:val="variable"/>
    <w:sig w:usb0="00000027"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D42188" w14:textId="77777777" w:rsidR="00BD4BA2" w:rsidRDefault="00BD4BA2">
      <w:pPr>
        <w:spacing w:after="0" w:line="240" w:lineRule="auto"/>
      </w:pPr>
      <w:r>
        <w:separator/>
      </w:r>
    </w:p>
  </w:footnote>
  <w:footnote w:type="continuationSeparator" w:id="0">
    <w:p w14:paraId="28180E9B" w14:textId="77777777" w:rsidR="00BD4BA2" w:rsidRDefault="00BD4B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39A27204" w:rsidR="00544D65" w:rsidRDefault="00CA11C0" w:rsidP="00CA11C0">
    <w:pPr>
      <w:pStyle w:val="En-tte"/>
      <w:tabs>
        <w:tab w:val="left" w:pos="4536"/>
      </w:tabs>
    </w:pPr>
    <w:r>
      <w:rPr>
        <w:noProof/>
      </w:rPr>
      <w:drawing>
        <wp:anchor distT="0" distB="0" distL="114300" distR="114300" simplePos="0" relativeHeight="2" behindDoc="0" locked="0" layoutInCell="1" allowOverlap="1" wp14:anchorId="045A095A" wp14:editId="26970342">
          <wp:simplePos x="0" y="0"/>
          <wp:positionH relativeFrom="column">
            <wp:posOffset>2314805</wp:posOffset>
          </wp:positionH>
          <wp:positionV relativeFrom="paragraph">
            <wp:posOffset>41275</wp:posOffset>
          </wp:positionV>
          <wp:extent cx="1227656" cy="609633"/>
          <wp:effectExtent l="0" t="0" r="0" b="0"/>
          <wp:wrapSquare wrapText="bothSides"/>
          <wp:docPr id="191737549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375499" name="Image 1917375499"/>
                  <pic:cNvPicPr/>
                </pic:nvPicPr>
                <pic:blipFill>
                  <a:blip r:embed="rId1">
                    <a:extLst>
                      <a:ext uri="{28A0092B-C50C-407E-A947-70E740481C1C}">
                        <a14:useLocalDpi xmlns:a14="http://schemas.microsoft.com/office/drawing/2010/main" val="0"/>
                      </a:ext>
                    </a:extLst>
                  </a:blip>
                  <a:stretch>
                    <a:fillRect/>
                  </a:stretch>
                </pic:blipFill>
                <pic:spPr>
                  <a:xfrm>
                    <a:off x="0" y="0"/>
                    <a:ext cx="1227656" cy="609633"/>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2184A"/>
    <w:rsid w:val="00100D24"/>
    <w:rsid w:val="0010528E"/>
    <w:rsid w:val="00112C04"/>
    <w:rsid w:val="00137AFA"/>
    <w:rsid w:val="00203877"/>
    <w:rsid w:val="00293DEA"/>
    <w:rsid w:val="002B31CB"/>
    <w:rsid w:val="002F0FEF"/>
    <w:rsid w:val="003674A9"/>
    <w:rsid w:val="00384A36"/>
    <w:rsid w:val="003E5D16"/>
    <w:rsid w:val="004019AE"/>
    <w:rsid w:val="004456A5"/>
    <w:rsid w:val="0044706B"/>
    <w:rsid w:val="00492DC2"/>
    <w:rsid w:val="004B477B"/>
    <w:rsid w:val="004C4C82"/>
    <w:rsid w:val="004D7F46"/>
    <w:rsid w:val="004F3761"/>
    <w:rsid w:val="00541D4C"/>
    <w:rsid w:val="00544D65"/>
    <w:rsid w:val="00567694"/>
    <w:rsid w:val="005769C1"/>
    <w:rsid w:val="005A31AC"/>
    <w:rsid w:val="005B7223"/>
    <w:rsid w:val="005C2519"/>
    <w:rsid w:val="00646044"/>
    <w:rsid w:val="006510AB"/>
    <w:rsid w:val="006775C5"/>
    <w:rsid w:val="00683AEF"/>
    <w:rsid w:val="006A3D0E"/>
    <w:rsid w:val="006A633C"/>
    <w:rsid w:val="006B2901"/>
    <w:rsid w:val="006D0BF0"/>
    <w:rsid w:val="00714E65"/>
    <w:rsid w:val="00727DCE"/>
    <w:rsid w:val="00742E55"/>
    <w:rsid w:val="007C0675"/>
    <w:rsid w:val="007D3184"/>
    <w:rsid w:val="00813A7C"/>
    <w:rsid w:val="00823B47"/>
    <w:rsid w:val="00876A7B"/>
    <w:rsid w:val="008C69F7"/>
    <w:rsid w:val="00912A22"/>
    <w:rsid w:val="00913FB8"/>
    <w:rsid w:val="00926ECA"/>
    <w:rsid w:val="009B5C6D"/>
    <w:rsid w:val="009E21FA"/>
    <w:rsid w:val="00A41221"/>
    <w:rsid w:val="00A41CFA"/>
    <w:rsid w:val="00A86DD1"/>
    <w:rsid w:val="00AC7CBE"/>
    <w:rsid w:val="00AF6B4D"/>
    <w:rsid w:val="00B73697"/>
    <w:rsid w:val="00BD4BA2"/>
    <w:rsid w:val="00BD5506"/>
    <w:rsid w:val="00C26E7E"/>
    <w:rsid w:val="00C43D8F"/>
    <w:rsid w:val="00C74E70"/>
    <w:rsid w:val="00C97D28"/>
    <w:rsid w:val="00CA11C0"/>
    <w:rsid w:val="00CB21EC"/>
    <w:rsid w:val="00CD013D"/>
    <w:rsid w:val="00CD0779"/>
    <w:rsid w:val="00CE59F2"/>
    <w:rsid w:val="00D05F0E"/>
    <w:rsid w:val="00D81257"/>
    <w:rsid w:val="00D87276"/>
    <w:rsid w:val="00DB2EDB"/>
    <w:rsid w:val="00E237D4"/>
    <w:rsid w:val="00E61074"/>
    <w:rsid w:val="00ED6BE3"/>
    <w:rsid w:val="00F06F3A"/>
    <w:rsid w:val="00F23025"/>
    <w:rsid w:val="00F34324"/>
    <w:rsid w:val="00FA3D66"/>
    <w:rsid w:val="00FC2989"/>
    <w:rsid w:val="00FC459A"/>
    <w:rsid w:val="00FD5E01"/>
    <w:rsid w:val="00FF2C7D"/>
    <w:rsid w:val="00FF3EB4"/>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aragrapheJustifi">
    <w:name w:val="Paragraphe Justifié"/>
    <w:basedOn w:val="Normal"/>
    <w:uiPriority w:val="99"/>
    <w:rsid w:val="00203877"/>
    <w:pPr>
      <w:suppressAutoHyphens/>
      <w:autoSpaceDE w:val="0"/>
      <w:autoSpaceDN w:val="0"/>
      <w:adjustRightInd w:val="0"/>
      <w:spacing w:after="0" w:line="288" w:lineRule="auto"/>
      <w:jc w:val="both"/>
      <w:textAlignment w:val="center"/>
    </w:pPr>
    <w:rPr>
      <w:rFonts w:ascii="ArticulatCF-Normal" w:hAnsi="ArticulatCF-Normal" w:cs="ArticulatCF-Normal"/>
      <w:color w:val="000000"/>
      <w:spacing w:val="1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4653513">
      <w:bodyDiv w:val="1"/>
      <w:marLeft w:val="0"/>
      <w:marRight w:val="0"/>
      <w:marTop w:val="0"/>
      <w:marBottom w:val="0"/>
      <w:divBdr>
        <w:top w:val="none" w:sz="0" w:space="0" w:color="auto"/>
        <w:left w:val="none" w:sz="0" w:space="0" w:color="auto"/>
        <w:bottom w:val="none" w:sz="0" w:space="0" w:color="auto"/>
        <w:right w:val="none" w:sz="0" w:space="0" w:color="auto"/>
      </w:divBdr>
    </w:div>
    <w:div w:id="1113090198">
      <w:bodyDiv w:val="1"/>
      <w:marLeft w:val="0"/>
      <w:marRight w:val="0"/>
      <w:marTop w:val="0"/>
      <w:marBottom w:val="0"/>
      <w:divBdr>
        <w:top w:val="none" w:sz="0" w:space="0" w:color="auto"/>
        <w:left w:val="none" w:sz="0" w:space="0" w:color="auto"/>
        <w:bottom w:val="none" w:sz="0" w:space="0" w:color="auto"/>
        <w:right w:val="none" w:sz="0" w:space="0" w:color="auto"/>
      </w:divBdr>
    </w:div>
    <w:div w:id="1340039900">
      <w:bodyDiv w:val="1"/>
      <w:marLeft w:val="0"/>
      <w:marRight w:val="0"/>
      <w:marTop w:val="0"/>
      <w:marBottom w:val="0"/>
      <w:divBdr>
        <w:top w:val="none" w:sz="0" w:space="0" w:color="auto"/>
        <w:left w:val="none" w:sz="0" w:space="0" w:color="auto"/>
        <w:bottom w:val="none" w:sz="0" w:space="0" w:color="auto"/>
        <w:right w:val="none" w:sz="0" w:space="0" w:color="auto"/>
      </w:divBdr>
    </w:div>
    <w:div w:id="1362900810">
      <w:bodyDiv w:val="1"/>
      <w:marLeft w:val="0"/>
      <w:marRight w:val="0"/>
      <w:marTop w:val="0"/>
      <w:marBottom w:val="0"/>
      <w:divBdr>
        <w:top w:val="none" w:sz="0" w:space="0" w:color="auto"/>
        <w:left w:val="none" w:sz="0" w:space="0" w:color="auto"/>
        <w:bottom w:val="none" w:sz="0" w:space="0" w:color="auto"/>
        <w:right w:val="none" w:sz="0" w:space="0" w:color="auto"/>
      </w:divBdr>
    </w:div>
    <w:div w:id="15460159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5</Pages>
  <Words>815</Words>
  <Characters>4486</Characters>
  <Application>Microsoft Office Word</Application>
  <DocSecurity>0</DocSecurity>
  <Lines>37</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17</cp:revision>
  <cp:lastPrinted>2024-01-30T16:22:00Z</cp:lastPrinted>
  <dcterms:created xsi:type="dcterms:W3CDTF">2023-10-17T09:30:00Z</dcterms:created>
  <dcterms:modified xsi:type="dcterms:W3CDTF">2024-05-07T15:09:00Z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