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01D5D" w14:textId="4AB0E88F" w:rsidR="001265E4" w:rsidRPr="003B581D" w:rsidRDefault="007A59DB" w:rsidP="003B581D">
      <w:pPr>
        <w:spacing w:after="240" w:line="240" w:lineRule="auto"/>
        <w:jc w:val="both"/>
        <w:rPr>
          <w:rFonts w:cstheme="minorHAnsi"/>
          <w:b/>
          <w:bCs/>
          <w:w w:val="150"/>
          <w:lang w:val="en-GB"/>
        </w:rPr>
      </w:pPr>
      <w:r w:rsidRPr="001265E4">
        <w:rPr>
          <w:rFonts w:cstheme="minorHAnsi"/>
          <w:b/>
          <w:bCs/>
          <w:w w:val="150"/>
          <w:lang w:val="en-GB"/>
        </w:rPr>
        <w:t>IMPULSION</w:t>
      </w:r>
      <w:r w:rsidR="009E0306" w:rsidRPr="001265E4">
        <w:rPr>
          <w:rFonts w:cstheme="minorHAnsi"/>
          <w:b/>
          <w:bCs/>
          <w:w w:val="150"/>
          <w:lang w:val="en-GB"/>
        </w:rPr>
        <w:t xml:space="preserve"> ONYX</w:t>
      </w:r>
    </w:p>
    <w:p w14:paraId="75685382" w14:textId="3633B185" w:rsidR="007372B3" w:rsidRPr="001265E4" w:rsidRDefault="003B581D" w:rsidP="001265E4">
      <w:pPr>
        <w:spacing w:after="0" w:line="240" w:lineRule="auto"/>
        <w:jc w:val="both"/>
        <w:rPr>
          <w:rFonts w:cstheme="minorHAnsi"/>
          <w:b/>
          <w:bCs/>
        </w:rPr>
      </w:pPr>
      <w:bookmarkStart w:id="0" w:name="_Hlk157159976"/>
      <w:r>
        <w:rPr>
          <w:rFonts w:cstheme="minorHAnsi"/>
          <w:b/>
          <w:bCs/>
        </w:rPr>
        <w:t>Onyx, la magie d’un noir intense</w:t>
      </w:r>
      <w:bookmarkEnd w:id="0"/>
    </w:p>
    <w:p w14:paraId="17E99273" w14:textId="77777777" w:rsidR="003F2945" w:rsidRPr="001265E4" w:rsidRDefault="003F2945" w:rsidP="001265E4">
      <w:pPr>
        <w:spacing w:after="0" w:line="240" w:lineRule="auto"/>
        <w:jc w:val="both"/>
        <w:rPr>
          <w:rFonts w:cstheme="minorHAnsi"/>
          <w:b/>
          <w:bCs/>
        </w:rPr>
      </w:pPr>
    </w:p>
    <w:p w14:paraId="244626F9" w14:textId="4624E070" w:rsidR="00E55F20" w:rsidRPr="001265E4" w:rsidRDefault="00E55F20" w:rsidP="001265E4">
      <w:pPr>
        <w:spacing w:after="0" w:line="240" w:lineRule="auto"/>
        <w:jc w:val="both"/>
        <w:rPr>
          <w:rFonts w:cstheme="minorHAnsi"/>
        </w:rPr>
      </w:pPr>
      <w:r w:rsidRPr="001265E4">
        <w:rPr>
          <w:rFonts w:cstheme="minorHAnsi"/>
        </w:rPr>
        <w:t xml:space="preserve">IMPULSION accueille une nouvelle édition limitée à 28 pièces, parée d'onyx. Ce garde-temps est un véritable tour de force, où la technique rencontre l'art, pour un spectacle visuel époustouflant. </w:t>
      </w:r>
    </w:p>
    <w:p w14:paraId="0B47C82B" w14:textId="77777777" w:rsidR="003F2945" w:rsidRPr="001265E4" w:rsidRDefault="003F2945" w:rsidP="001265E4">
      <w:pPr>
        <w:spacing w:after="0" w:line="240" w:lineRule="auto"/>
        <w:jc w:val="both"/>
        <w:rPr>
          <w:rFonts w:cstheme="minorHAnsi"/>
        </w:rPr>
      </w:pPr>
    </w:p>
    <w:p w14:paraId="5A052B1E" w14:textId="34ECB1F9" w:rsidR="001265E4" w:rsidRPr="001265E4" w:rsidRDefault="001265E4" w:rsidP="001265E4">
      <w:pPr>
        <w:spacing w:after="0" w:line="240" w:lineRule="auto"/>
        <w:jc w:val="both"/>
        <w:rPr>
          <w:rFonts w:cstheme="minorHAnsi"/>
        </w:rPr>
      </w:pPr>
      <w:r w:rsidRPr="001265E4">
        <w:rPr>
          <w:rFonts w:cstheme="minorHAnsi"/>
        </w:rPr>
        <w:t xml:space="preserve">Pour cette nouvelle performance, l'onyx, placé à l’arrière de la cage du tourbillon et sur </w:t>
      </w:r>
      <w:r w:rsidR="003B581D">
        <w:rPr>
          <w:rFonts w:cstheme="minorHAnsi"/>
        </w:rPr>
        <w:t>s</w:t>
      </w:r>
      <w:r w:rsidRPr="001265E4">
        <w:rPr>
          <w:rFonts w:cstheme="minorHAnsi"/>
        </w:rPr>
        <w:t xml:space="preserve">es </w:t>
      </w:r>
      <w:r w:rsidR="003B581D">
        <w:rPr>
          <w:rFonts w:cstheme="minorHAnsi"/>
        </w:rPr>
        <w:t xml:space="preserve">ponts </w:t>
      </w:r>
      <w:r w:rsidRPr="001265E4">
        <w:rPr>
          <w:rFonts w:cstheme="minorHAnsi"/>
        </w:rPr>
        <w:t xml:space="preserve">adjacents, répond harmonieusement à la teinte noire de la platine. Cette pierre envoûtante crée un contraste saisissant avec l’architecture tridimensionnelle du mécanisme. </w:t>
      </w:r>
    </w:p>
    <w:p w14:paraId="6BF9146A" w14:textId="77777777" w:rsidR="00B756E3" w:rsidRPr="001265E4" w:rsidRDefault="00B756E3" w:rsidP="001265E4">
      <w:pPr>
        <w:spacing w:after="0" w:line="240" w:lineRule="auto"/>
        <w:jc w:val="both"/>
        <w:rPr>
          <w:rFonts w:cstheme="minorHAnsi"/>
        </w:rPr>
      </w:pPr>
    </w:p>
    <w:p w14:paraId="4EA00A53" w14:textId="77777777" w:rsidR="007A59DB" w:rsidRPr="001265E4" w:rsidRDefault="007A59DB" w:rsidP="001265E4">
      <w:pPr>
        <w:spacing w:after="0" w:line="240" w:lineRule="auto"/>
        <w:jc w:val="both"/>
        <w:rPr>
          <w:rFonts w:cstheme="minorHAnsi"/>
          <w:i/>
          <w:iCs/>
        </w:rPr>
      </w:pPr>
    </w:p>
    <w:p w14:paraId="6CB8E518" w14:textId="77777777" w:rsidR="007A59DB" w:rsidRPr="001265E4" w:rsidRDefault="007A59DB" w:rsidP="001265E4">
      <w:pPr>
        <w:spacing w:after="120" w:line="276" w:lineRule="auto"/>
        <w:jc w:val="both"/>
        <w:rPr>
          <w:rFonts w:cstheme="minorHAnsi"/>
          <w:b/>
          <w:bCs/>
          <w:i/>
          <w:iCs/>
        </w:rPr>
      </w:pPr>
      <w:r w:rsidRPr="001265E4">
        <w:rPr>
          <w:rFonts w:cstheme="minorHAnsi"/>
          <w:b/>
          <w:bCs/>
          <w:i/>
          <w:iCs/>
        </w:rPr>
        <w:t>Story</w:t>
      </w:r>
    </w:p>
    <w:p w14:paraId="0C39CCD9" w14:textId="77777777" w:rsidR="007A59DB" w:rsidRPr="001265E4" w:rsidRDefault="007A59DB" w:rsidP="001265E4">
      <w:pPr>
        <w:spacing w:after="0" w:line="240" w:lineRule="auto"/>
        <w:jc w:val="both"/>
        <w:rPr>
          <w:rFonts w:cstheme="minorHAnsi"/>
        </w:rPr>
      </w:pPr>
      <w:r w:rsidRPr="001265E4">
        <w:rPr>
          <w:rFonts w:cstheme="minorHAnsi"/>
        </w:rPr>
        <w:t>Abraham-Louis Breguet et Louis Moinet n’étaient pas que des amis proches, mais également des pères fondateurs de l’horlogerie. Le premier a inventé le tourbillon, le second le chronographe. Aujourd’hui, Les Ateliers Louis Moinet puisent dans un creuset de créativité moderne pour réunir ces deux complications majeures sous un jour nouveau, propre à générer de fortes émotions.</w:t>
      </w:r>
    </w:p>
    <w:p w14:paraId="329BB35A" w14:textId="77777777" w:rsidR="00A52BEE" w:rsidRPr="001265E4" w:rsidRDefault="00A52BEE" w:rsidP="001265E4">
      <w:pPr>
        <w:spacing w:after="0" w:line="240" w:lineRule="auto"/>
        <w:jc w:val="both"/>
        <w:rPr>
          <w:rFonts w:cstheme="minorHAnsi"/>
        </w:rPr>
      </w:pPr>
    </w:p>
    <w:p w14:paraId="20744F84" w14:textId="77777777" w:rsidR="007A59DB" w:rsidRPr="00FA148C" w:rsidRDefault="007A59DB" w:rsidP="001265E4">
      <w:pPr>
        <w:spacing w:after="0" w:line="240" w:lineRule="auto"/>
        <w:jc w:val="both"/>
        <w:rPr>
          <w:rFonts w:cstheme="minorHAnsi"/>
        </w:rPr>
      </w:pPr>
    </w:p>
    <w:p w14:paraId="291B34A6" w14:textId="77777777" w:rsidR="007A59DB" w:rsidRPr="001265E4" w:rsidRDefault="007A59DB" w:rsidP="001265E4">
      <w:pPr>
        <w:spacing w:after="120" w:line="276" w:lineRule="auto"/>
        <w:jc w:val="both"/>
        <w:rPr>
          <w:rFonts w:cstheme="minorHAnsi"/>
          <w:b/>
          <w:bCs/>
          <w:i/>
          <w:iCs/>
        </w:rPr>
      </w:pPr>
      <w:r w:rsidRPr="001265E4">
        <w:rPr>
          <w:rFonts w:cstheme="minorHAnsi"/>
          <w:b/>
          <w:bCs/>
          <w:i/>
          <w:iCs/>
        </w:rPr>
        <w:t>Le projet</w:t>
      </w:r>
    </w:p>
    <w:p w14:paraId="13BF98E7" w14:textId="77777777" w:rsidR="007A59DB" w:rsidRPr="001265E4" w:rsidRDefault="007A59DB" w:rsidP="001265E4">
      <w:pPr>
        <w:spacing w:after="0" w:line="240" w:lineRule="auto"/>
        <w:jc w:val="both"/>
        <w:rPr>
          <w:rFonts w:cstheme="minorHAnsi"/>
        </w:rPr>
      </w:pPr>
      <w:r w:rsidRPr="001265E4">
        <w:rPr>
          <w:rFonts w:cstheme="minorHAnsi"/>
        </w:rPr>
        <w:t xml:space="preserve">L’idée d’assembler le chronographe au tourbillon n’est pas nouvelle. </w:t>
      </w:r>
      <w:proofErr w:type="gramStart"/>
      <w:r w:rsidRPr="001265E4">
        <w:rPr>
          <w:rFonts w:cstheme="minorHAnsi"/>
        </w:rPr>
        <w:t>Par contre</w:t>
      </w:r>
      <w:proofErr w:type="gramEnd"/>
      <w:r w:rsidRPr="001265E4">
        <w:rPr>
          <w:rFonts w:cstheme="minorHAnsi"/>
        </w:rPr>
        <w:t xml:space="preserve">, c’est son caractère original et audacieux qui le différencie des réalisations précédentes. Le point de départ a été le chronographe entièrement visible côté dessus, le premier de son genre jamais réalisé. A cela s’ajoute la magie du tourbillon. </w:t>
      </w:r>
    </w:p>
    <w:p w14:paraId="38598C2B" w14:textId="77777777" w:rsidR="007A59DB" w:rsidRPr="001265E4" w:rsidRDefault="007A59DB" w:rsidP="001265E4">
      <w:pPr>
        <w:spacing w:after="0" w:line="240" w:lineRule="auto"/>
        <w:jc w:val="both"/>
        <w:rPr>
          <w:rFonts w:cstheme="minorHAnsi"/>
        </w:rPr>
      </w:pPr>
    </w:p>
    <w:p w14:paraId="5E631494" w14:textId="77777777" w:rsidR="007A59DB" w:rsidRPr="001265E4" w:rsidRDefault="007A59DB" w:rsidP="001265E4">
      <w:pPr>
        <w:spacing w:after="0" w:line="240" w:lineRule="auto"/>
        <w:jc w:val="both"/>
        <w:rPr>
          <w:rFonts w:cstheme="minorHAnsi"/>
        </w:rPr>
      </w:pPr>
      <w:r w:rsidRPr="001265E4">
        <w:rPr>
          <w:rFonts w:cstheme="minorHAnsi"/>
        </w:rPr>
        <w:t xml:space="preserve">Le résultat est impressionnant : un spectacle inattendu s’offre à vos yeux. Une simple pression active le mécanisme du chronographe qui se lance dans la mesure de temps courts, et complète la ronde aérienne du tourbillon volant, dont la cage décentrée effectue une révolution par minute. </w:t>
      </w:r>
    </w:p>
    <w:p w14:paraId="1A194C22" w14:textId="77777777" w:rsidR="007A59DB" w:rsidRPr="001265E4" w:rsidRDefault="007A59DB" w:rsidP="001265E4">
      <w:pPr>
        <w:spacing w:after="0" w:line="240" w:lineRule="auto"/>
        <w:jc w:val="both"/>
        <w:rPr>
          <w:rFonts w:cstheme="minorHAnsi"/>
        </w:rPr>
      </w:pPr>
    </w:p>
    <w:p w14:paraId="578A6A13" w14:textId="77777777" w:rsidR="007A59DB" w:rsidRPr="001265E4" w:rsidRDefault="007A59DB" w:rsidP="001265E4">
      <w:pPr>
        <w:spacing w:after="0" w:line="240" w:lineRule="auto"/>
        <w:jc w:val="both"/>
        <w:rPr>
          <w:rFonts w:cstheme="minorHAnsi"/>
        </w:rPr>
      </w:pPr>
      <w:r w:rsidRPr="001265E4">
        <w:rPr>
          <w:rFonts w:cstheme="minorHAnsi"/>
        </w:rPr>
        <w:t>Cette création a été baptisée IMPULSION car ce nom met en valeur l’énergie qui transmet la vie au chronographe et au tourbillon afin de coupler leur effet visuel et créer un « show » intégral.</w:t>
      </w:r>
    </w:p>
    <w:p w14:paraId="5087A2CD" w14:textId="77777777" w:rsidR="00A52BEE" w:rsidRPr="001265E4" w:rsidRDefault="00A52BEE" w:rsidP="001265E4">
      <w:pPr>
        <w:spacing w:after="0" w:line="240" w:lineRule="auto"/>
        <w:jc w:val="both"/>
        <w:rPr>
          <w:rFonts w:cstheme="minorHAnsi"/>
        </w:rPr>
      </w:pPr>
    </w:p>
    <w:p w14:paraId="4793FF0C" w14:textId="77777777" w:rsidR="007A59DB" w:rsidRPr="001265E4" w:rsidRDefault="007A59DB" w:rsidP="001265E4">
      <w:pPr>
        <w:spacing w:after="120" w:line="276" w:lineRule="auto"/>
        <w:jc w:val="both"/>
        <w:rPr>
          <w:rFonts w:cstheme="minorHAnsi"/>
          <w:b/>
          <w:bCs/>
          <w:i/>
          <w:iCs/>
        </w:rPr>
      </w:pPr>
      <w:r w:rsidRPr="001265E4">
        <w:rPr>
          <w:rFonts w:cstheme="minorHAnsi"/>
          <w:b/>
          <w:bCs/>
          <w:i/>
          <w:iCs/>
        </w:rPr>
        <w:t xml:space="preserve">La genèse </w:t>
      </w:r>
    </w:p>
    <w:p w14:paraId="13AC48E7" w14:textId="77777777" w:rsidR="007A59DB" w:rsidRPr="001265E4" w:rsidRDefault="007A59DB" w:rsidP="001265E4">
      <w:pPr>
        <w:spacing w:after="0" w:line="240" w:lineRule="auto"/>
        <w:jc w:val="both"/>
        <w:rPr>
          <w:rFonts w:cstheme="minorHAnsi"/>
        </w:rPr>
      </w:pPr>
      <w:r w:rsidRPr="001265E4">
        <w:rPr>
          <w:rFonts w:cstheme="minorHAnsi"/>
        </w:rPr>
        <w:t xml:space="preserve">Le calibre maison </w:t>
      </w:r>
      <w:proofErr w:type="spellStart"/>
      <w:r w:rsidRPr="001265E4">
        <w:rPr>
          <w:rFonts w:cstheme="minorHAnsi"/>
        </w:rPr>
        <w:t>Memoris</w:t>
      </w:r>
      <w:proofErr w:type="spellEnd"/>
      <w:r w:rsidRPr="001265E4">
        <w:rPr>
          <w:rFonts w:cstheme="minorHAnsi"/>
        </w:rPr>
        <w:t xml:space="preserve"> est porteur de l’ADN de Louis Moinet, notamment avec sa roue à colonne, son embrayage horizontal classique et son mono-poussoir. Préserver son caractère a donc été notre première mission. </w:t>
      </w:r>
    </w:p>
    <w:p w14:paraId="5AD3613D" w14:textId="77777777" w:rsidR="0025571A" w:rsidRPr="001265E4" w:rsidRDefault="0025571A" w:rsidP="001265E4">
      <w:pPr>
        <w:spacing w:after="0" w:line="240" w:lineRule="auto"/>
        <w:jc w:val="both"/>
        <w:rPr>
          <w:rFonts w:cstheme="minorHAnsi"/>
        </w:rPr>
      </w:pPr>
    </w:p>
    <w:p w14:paraId="53757BB7" w14:textId="77777777" w:rsidR="007A59DB" w:rsidRPr="001265E4" w:rsidRDefault="007A59DB" w:rsidP="001265E4">
      <w:pPr>
        <w:spacing w:after="0" w:line="240" w:lineRule="auto"/>
        <w:jc w:val="both"/>
        <w:rPr>
          <w:rFonts w:cstheme="minorHAnsi"/>
        </w:rPr>
      </w:pPr>
      <w:r w:rsidRPr="001265E4">
        <w:rPr>
          <w:rFonts w:cstheme="minorHAnsi"/>
        </w:rPr>
        <w:t>Cependant, tout ne s’est pas fait dans la facilité. Le mécanisme compte 301 composants, dont de nombreux ont dû être entièrement repensés et refabriqués. Des innovations majeures ont été nécessaires pour permettre l’incorporation du tourbillon, en ce qui concerne la création d’énergie par exemple :</w:t>
      </w:r>
    </w:p>
    <w:p w14:paraId="5D18055A" w14:textId="77777777" w:rsidR="007A59DB" w:rsidRPr="001265E4" w:rsidRDefault="007A59DB" w:rsidP="001265E4">
      <w:pPr>
        <w:spacing w:after="0" w:line="240" w:lineRule="auto"/>
        <w:jc w:val="both"/>
        <w:rPr>
          <w:rFonts w:cstheme="minorHAnsi"/>
        </w:rPr>
      </w:pPr>
    </w:p>
    <w:p w14:paraId="7D9240C8" w14:textId="77777777" w:rsidR="007A59DB" w:rsidRPr="001265E4" w:rsidRDefault="007A59DB" w:rsidP="001265E4">
      <w:pPr>
        <w:spacing w:after="120" w:line="276" w:lineRule="auto"/>
        <w:jc w:val="both"/>
        <w:rPr>
          <w:rFonts w:cstheme="minorHAnsi"/>
          <w:i/>
          <w:iCs/>
          <w:lang w:val="fr-FR"/>
        </w:rPr>
      </w:pPr>
      <w:r w:rsidRPr="001265E4">
        <w:rPr>
          <w:rFonts w:cstheme="minorHAnsi"/>
          <w:i/>
          <w:iCs/>
        </w:rPr>
        <w:t>1) Double barillet « </w:t>
      </w:r>
      <w:proofErr w:type="spellStart"/>
      <w:r w:rsidRPr="001265E4">
        <w:rPr>
          <w:rFonts w:cstheme="minorHAnsi"/>
          <w:i/>
          <w:iCs/>
        </w:rPr>
        <w:t>volte face</w:t>
      </w:r>
      <w:proofErr w:type="spellEnd"/>
      <w:r w:rsidRPr="001265E4">
        <w:rPr>
          <w:rFonts w:cstheme="minorHAnsi"/>
          <w:i/>
          <w:iCs/>
        </w:rPr>
        <w:t xml:space="preserve"> » </w:t>
      </w:r>
    </w:p>
    <w:p w14:paraId="6ECC38DB" w14:textId="77777777" w:rsidR="007A59DB" w:rsidRPr="001265E4" w:rsidRDefault="007A59DB" w:rsidP="001265E4">
      <w:pPr>
        <w:spacing w:after="0" w:line="240" w:lineRule="auto"/>
        <w:jc w:val="both"/>
        <w:rPr>
          <w:rFonts w:cstheme="minorHAnsi"/>
        </w:rPr>
      </w:pPr>
      <w:r w:rsidRPr="001265E4">
        <w:rPr>
          <w:rFonts w:cstheme="minorHAnsi"/>
        </w:rPr>
        <w:t>Afin d’assurer suffisamment d’énergie, le remontage automatique a été remplacé par un remontage manuel à double barillet. Le système est dénommé « </w:t>
      </w:r>
      <w:proofErr w:type="spellStart"/>
      <w:r w:rsidRPr="001265E4">
        <w:rPr>
          <w:rFonts w:cstheme="minorHAnsi"/>
        </w:rPr>
        <w:t>volte face</w:t>
      </w:r>
      <w:proofErr w:type="spellEnd"/>
      <w:r w:rsidRPr="001265E4">
        <w:rPr>
          <w:rFonts w:cstheme="minorHAnsi"/>
        </w:rPr>
        <w:t> » car les deux barillets sont disposés en tête-bêche. Ces deux barillets en série se déchargent en même temps, et la réserve de marche est de 96 heures.</w:t>
      </w:r>
    </w:p>
    <w:p w14:paraId="7201A736" w14:textId="77777777" w:rsidR="00C07AAA" w:rsidRPr="001265E4" w:rsidRDefault="00C07AAA" w:rsidP="001265E4">
      <w:pPr>
        <w:spacing w:after="0" w:line="240" w:lineRule="auto"/>
        <w:jc w:val="both"/>
        <w:rPr>
          <w:rFonts w:cstheme="minorHAnsi"/>
        </w:rPr>
      </w:pPr>
    </w:p>
    <w:p w14:paraId="2BAE21AC" w14:textId="77777777" w:rsidR="007A59DB" w:rsidRPr="001265E4" w:rsidRDefault="007A59DB" w:rsidP="001265E4">
      <w:pPr>
        <w:spacing w:after="120" w:line="276" w:lineRule="auto"/>
        <w:jc w:val="both"/>
        <w:rPr>
          <w:rFonts w:cstheme="minorHAnsi"/>
          <w:i/>
          <w:iCs/>
          <w:lang w:val="fr-FR"/>
        </w:rPr>
      </w:pPr>
      <w:r w:rsidRPr="001265E4">
        <w:rPr>
          <w:rFonts w:cstheme="minorHAnsi"/>
          <w:i/>
          <w:iCs/>
        </w:rPr>
        <w:t>2) Le résultat technique et esthétique</w:t>
      </w:r>
    </w:p>
    <w:p w14:paraId="524E7D8E" w14:textId="77777777" w:rsidR="007A59DB" w:rsidRPr="001265E4" w:rsidRDefault="007A59DB" w:rsidP="001265E4">
      <w:pPr>
        <w:spacing w:after="0" w:line="240" w:lineRule="auto"/>
        <w:jc w:val="both"/>
        <w:rPr>
          <w:rFonts w:cstheme="minorHAnsi"/>
        </w:rPr>
      </w:pPr>
      <w:r w:rsidRPr="001265E4">
        <w:rPr>
          <w:rFonts w:cstheme="minorHAnsi"/>
        </w:rPr>
        <w:lastRenderedPageBreak/>
        <w:t xml:space="preserve">L’innovation couplée aux très hauts niveaux de performance des mécanismes complexes débouchent sur la beauté d’un art visuel mécanique jamais entrevu. </w:t>
      </w:r>
    </w:p>
    <w:p w14:paraId="283381A9" w14:textId="77777777" w:rsidR="007A59DB" w:rsidRPr="001265E4" w:rsidRDefault="007A59DB" w:rsidP="001265E4">
      <w:pPr>
        <w:spacing w:after="0" w:line="240" w:lineRule="auto"/>
        <w:jc w:val="both"/>
        <w:rPr>
          <w:rFonts w:cstheme="minorHAnsi"/>
          <w:lang w:val="fr-FR"/>
        </w:rPr>
      </w:pPr>
    </w:p>
    <w:p w14:paraId="290FAB2E" w14:textId="5944838E" w:rsidR="00C07AAA" w:rsidRPr="001265E4" w:rsidRDefault="007A59DB" w:rsidP="001265E4">
      <w:pPr>
        <w:spacing w:after="0" w:line="240" w:lineRule="auto"/>
        <w:jc w:val="both"/>
        <w:rPr>
          <w:rFonts w:cstheme="minorHAnsi"/>
        </w:rPr>
      </w:pPr>
      <w:r w:rsidRPr="001265E4">
        <w:rPr>
          <w:rFonts w:cstheme="minorHAnsi"/>
        </w:rPr>
        <w:t xml:space="preserve">L’architecture tridimensionnelle de deux mécanismes puissants s’affirme au poignet à travers des finitions haut de </w:t>
      </w:r>
      <w:proofErr w:type="gramStart"/>
      <w:r w:rsidRPr="001265E4">
        <w:rPr>
          <w:rFonts w:cstheme="minorHAnsi"/>
        </w:rPr>
        <w:t>gamme réalisées</w:t>
      </w:r>
      <w:proofErr w:type="gramEnd"/>
      <w:r w:rsidRPr="001265E4">
        <w:rPr>
          <w:rFonts w:cstheme="minorHAnsi"/>
        </w:rPr>
        <w:t xml:space="preserve"> par les artisans de Louis Moinet, en collaboration avec notre partenaire historique </w:t>
      </w:r>
      <w:proofErr w:type="spellStart"/>
      <w:r w:rsidRPr="001265E4">
        <w:rPr>
          <w:rFonts w:cstheme="minorHAnsi"/>
        </w:rPr>
        <w:t>Concepto</w:t>
      </w:r>
      <w:proofErr w:type="spellEnd"/>
      <w:r w:rsidRPr="001265E4">
        <w:rPr>
          <w:rFonts w:cstheme="minorHAnsi"/>
        </w:rPr>
        <w:t xml:space="preserve">. L’assemblage est réalisé dans nos propres ateliers des Breuleux. Le tout est signé Moinet, horloger indépendant. </w:t>
      </w:r>
    </w:p>
    <w:p w14:paraId="62EE88C9" w14:textId="77777777" w:rsidR="00D929F8" w:rsidRPr="001265E4" w:rsidRDefault="00D929F8" w:rsidP="001265E4">
      <w:pPr>
        <w:spacing w:after="0" w:line="240" w:lineRule="auto"/>
        <w:jc w:val="both"/>
        <w:rPr>
          <w:rFonts w:cstheme="minorHAnsi"/>
        </w:rPr>
      </w:pPr>
    </w:p>
    <w:p w14:paraId="75A3503F" w14:textId="77777777" w:rsidR="007A59DB" w:rsidRPr="001265E4" w:rsidRDefault="007A59DB" w:rsidP="001265E4">
      <w:pPr>
        <w:spacing w:after="0" w:line="240" w:lineRule="auto"/>
        <w:jc w:val="both"/>
        <w:rPr>
          <w:rFonts w:cstheme="minorHAnsi"/>
          <w:lang w:val="fr-FR"/>
        </w:rPr>
      </w:pPr>
    </w:p>
    <w:p w14:paraId="7A353C87" w14:textId="77777777" w:rsidR="00D95081" w:rsidRPr="001265E4" w:rsidRDefault="007A59DB" w:rsidP="001265E4">
      <w:pPr>
        <w:pStyle w:val="ydp4945ef57p1"/>
        <w:spacing w:before="0" w:beforeAutospacing="0" w:after="300" w:afterAutospacing="0"/>
        <w:jc w:val="both"/>
        <w:rPr>
          <w:rStyle w:val="ydp4945ef57apple-converted-space"/>
          <w:rFonts w:asciiTheme="minorHAnsi" w:hAnsiTheme="minorHAnsi" w:cstheme="minorHAnsi"/>
          <w:b/>
          <w:bCs/>
        </w:rPr>
      </w:pPr>
      <w:r w:rsidRPr="001265E4">
        <w:rPr>
          <w:rStyle w:val="ydp4945ef57apple-converted-space"/>
          <w:rFonts w:asciiTheme="minorHAnsi" w:hAnsiTheme="minorHAnsi" w:cstheme="minorHAnsi"/>
          <w:b/>
          <w:bCs/>
        </w:rPr>
        <w:t>Le boîtier IMPULSION</w:t>
      </w:r>
    </w:p>
    <w:p w14:paraId="253F14A1" w14:textId="675FFCAE" w:rsidR="007A59DB" w:rsidRPr="001265E4" w:rsidRDefault="00D95081" w:rsidP="001265E4">
      <w:pPr>
        <w:pStyle w:val="ydp4945ef57p1"/>
        <w:spacing w:before="0" w:beforeAutospacing="0" w:after="300" w:afterAutospacing="0"/>
        <w:jc w:val="both"/>
        <w:rPr>
          <w:rFonts w:asciiTheme="minorHAnsi" w:hAnsiTheme="minorHAnsi" w:cstheme="minorHAnsi"/>
          <w:b/>
          <w:bCs/>
        </w:rPr>
      </w:pPr>
      <w:r w:rsidRPr="001265E4">
        <w:rPr>
          <w:rStyle w:val="ydp4945ef57apple-converted-space"/>
          <w:rFonts w:asciiTheme="minorHAnsi" w:hAnsiTheme="minorHAnsi" w:cstheme="minorHAnsi"/>
          <w:b/>
          <w:bCs/>
        </w:rPr>
        <w:t>U</w:t>
      </w:r>
      <w:r w:rsidR="007A59DB" w:rsidRPr="001265E4">
        <w:rPr>
          <w:rStyle w:val="ydp4945ef57apple-converted-space"/>
          <w:rFonts w:asciiTheme="minorHAnsi" w:hAnsiTheme="minorHAnsi" w:cstheme="minorHAnsi"/>
          <w:b/>
          <w:bCs/>
        </w:rPr>
        <w:t xml:space="preserve">n </w:t>
      </w:r>
      <w:r w:rsidR="007A59DB" w:rsidRPr="001265E4">
        <w:rPr>
          <w:rFonts w:asciiTheme="minorHAnsi" w:hAnsiTheme="minorHAnsi" w:cstheme="minorHAnsi"/>
          <w:b/>
          <w:bCs/>
        </w:rPr>
        <w:t>chef-d'œuvre sculptural</w:t>
      </w:r>
    </w:p>
    <w:p w14:paraId="0BE9CE2C" w14:textId="250E6EED" w:rsidR="00182037" w:rsidRPr="001265E4" w:rsidRDefault="007A59DB" w:rsidP="001265E4">
      <w:pPr>
        <w:pStyle w:val="ydp4945ef57p1"/>
        <w:spacing w:before="0" w:beforeAutospacing="0" w:after="300" w:afterAutospacing="0"/>
        <w:jc w:val="both"/>
        <w:rPr>
          <w:rFonts w:asciiTheme="minorHAnsi" w:hAnsiTheme="minorHAnsi" w:cstheme="minorHAnsi"/>
        </w:rPr>
      </w:pPr>
      <w:r w:rsidRPr="001265E4">
        <w:rPr>
          <w:rFonts w:asciiTheme="minorHAnsi" w:hAnsiTheme="minorHAnsi" w:cstheme="minorHAnsi"/>
        </w:rPr>
        <w:t>D’un diamètre de 42,5 mm, le boîtier IMPULSION se démarque d’emblée par son caractère racé. Sa silhouette sculptée, ses lignes nettes, ses zones ajourées dessinent une allure résolument dynamique. C'est une pièce qui, par son style, défie les conventions et incarne l'esprit avant-gardiste de la marque Louis Moinet.</w:t>
      </w:r>
    </w:p>
    <w:p w14:paraId="2E260E43" w14:textId="77777777" w:rsidR="007A59DB" w:rsidRPr="001265E4" w:rsidRDefault="007A59DB" w:rsidP="001265E4">
      <w:pPr>
        <w:pStyle w:val="ydp4945ef57p1"/>
        <w:spacing w:before="0" w:beforeAutospacing="0" w:after="300" w:afterAutospacing="0"/>
        <w:jc w:val="both"/>
        <w:rPr>
          <w:rFonts w:asciiTheme="minorHAnsi" w:hAnsiTheme="minorHAnsi" w:cstheme="minorHAnsi"/>
          <w:b/>
          <w:bCs/>
        </w:rPr>
      </w:pPr>
      <w:r w:rsidRPr="001265E4">
        <w:rPr>
          <w:rFonts w:asciiTheme="minorHAnsi" w:hAnsiTheme="minorHAnsi" w:cstheme="minorHAnsi"/>
          <w:b/>
          <w:bCs/>
        </w:rPr>
        <w:t>Technologie de pointe et excellence artisanale</w:t>
      </w:r>
    </w:p>
    <w:p w14:paraId="1486872A" w14:textId="25FFB4EE" w:rsidR="00795DD2" w:rsidRPr="001265E4" w:rsidRDefault="007A59DB" w:rsidP="001265E4">
      <w:pPr>
        <w:pStyle w:val="ydp4945ef57p2"/>
        <w:spacing w:before="0" w:beforeAutospacing="0" w:after="0" w:afterAutospacing="0"/>
        <w:jc w:val="both"/>
        <w:rPr>
          <w:rFonts w:asciiTheme="minorHAnsi" w:hAnsiTheme="minorHAnsi" w:cstheme="minorHAnsi"/>
        </w:rPr>
      </w:pPr>
      <w:r w:rsidRPr="001265E4">
        <w:rPr>
          <w:rFonts w:asciiTheme="minorHAnsi" w:hAnsiTheme="minorHAnsi" w:cstheme="minorHAnsi"/>
        </w:rPr>
        <w:t>Pour abriter un mouvement d'exception, tout a été mis en œuvre dans le développement du boîtier IMPULSION. Le défi était de taille : concrétiser le design visionnaire dans ses moindres détails, sans aucun compromis. Ce processus a exigé une parfaite harmonie entre technologie de pointe et expertise traditionnelle. La réalisation du boîtier a engagé un développement technique de haut niveau, l'élaboration d'outils spécifiquement conçus, ainsi que des finitions manuelles réalisées avec soin, le tout orchestré par des professionnels hautement qualifiés. Rien que pour les finitions, il a été essentiel de faire appel à l'expertise de six corps de métiers différents</w:t>
      </w:r>
      <w:r w:rsidR="00F07622" w:rsidRPr="001265E4">
        <w:rPr>
          <w:rFonts w:asciiTheme="minorHAnsi" w:hAnsiTheme="minorHAnsi" w:cstheme="minorHAnsi"/>
        </w:rPr>
        <w:t>.</w:t>
      </w:r>
    </w:p>
    <w:p w14:paraId="0C462329" w14:textId="77777777" w:rsidR="008A2813" w:rsidRPr="001265E4" w:rsidRDefault="008A2813" w:rsidP="001265E4">
      <w:pPr>
        <w:pStyle w:val="ydp4945ef57p2"/>
        <w:spacing w:before="0" w:beforeAutospacing="0" w:after="0" w:afterAutospacing="0"/>
        <w:jc w:val="both"/>
        <w:rPr>
          <w:rStyle w:val="ydp4945ef57apple-converted-space"/>
          <w:rFonts w:asciiTheme="minorHAnsi" w:hAnsiTheme="minorHAnsi" w:cstheme="minorHAnsi"/>
        </w:rPr>
      </w:pPr>
    </w:p>
    <w:p w14:paraId="5F034297" w14:textId="6BE2718D" w:rsidR="004951A4" w:rsidRPr="001265E4" w:rsidRDefault="00F64655" w:rsidP="001265E4">
      <w:pPr>
        <w:pStyle w:val="ydp4945ef57p2"/>
        <w:spacing w:before="0" w:beforeAutospacing="0" w:after="0" w:afterAutospacing="0"/>
        <w:jc w:val="both"/>
        <w:rPr>
          <w:rStyle w:val="ydp4945ef57apple-converted-space"/>
          <w:rFonts w:asciiTheme="minorHAnsi" w:hAnsiTheme="minorHAnsi" w:cstheme="minorHAnsi"/>
        </w:rPr>
      </w:pPr>
      <w:r w:rsidRPr="001265E4">
        <w:rPr>
          <w:rFonts w:asciiTheme="minorHAnsi" w:hAnsiTheme="minorHAnsi" w:cstheme="minorHAnsi"/>
        </w:rPr>
        <w:t xml:space="preserve">Grâce à la technologie, le boîtier IMPULSION révèle un langage stylistique unique, fusionnant fonction et forme en une </w:t>
      </w:r>
      <w:r w:rsidR="00FA148C">
        <w:rPr>
          <w:rFonts w:asciiTheme="minorHAnsi" w:hAnsiTheme="minorHAnsi" w:cstheme="minorHAnsi"/>
        </w:rPr>
        <w:t xml:space="preserve">création horlogère exceptionnelle. </w:t>
      </w:r>
    </w:p>
    <w:p w14:paraId="29ECD013" w14:textId="77777777" w:rsidR="007A59DB" w:rsidRPr="00FA148C" w:rsidRDefault="007A59DB" w:rsidP="001265E4">
      <w:pPr>
        <w:pStyle w:val="ydp4945ef57p2"/>
        <w:spacing w:before="0" w:beforeAutospacing="0" w:after="0" w:afterAutospacing="0"/>
        <w:jc w:val="both"/>
        <w:rPr>
          <w:rStyle w:val="ydp4945ef57apple-converted-space"/>
          <w:rFonts w:asciiTheme="minorHAnsi" w:hAnsiTheme="minorHAnsi" w:cstheme="minorHAnsi"/>
        </w:rPr>
      </w:pPr>
    </w:p>
    <w:p w14:paraId="631DE9A4" w14:textId="453EE55E" w:rsidR="007A59DB" w:rsidRPr="001265E4" w:rsidRDefault="007A59DB" w:rsidP="001265E4">
      <w:pPr>
        <w:pStyle w:val="ydp4945ef57p3"/>
        <w:spacing w:before="0" w:beforeAutospacing="0" w:after="0" w:afterAutospacing="0"/>
        <w:jc w:val="both"/>
        <w:rPr>
          <w:rFonts w:asciiTheme="minorHAnsi" w:hAnsiTheme="minorHAnsi" w:cstheme="minorHAnsi"/>
          <w:b/>
          <w:bCs/>
        </w:rPr>
      </w:pPr>
      <w:r w:rsidRPr="001265E4">
        <w:rPr>
          <w:rFonts w:asciiTheme="minorHAnsi" w:hAnsiTheme="minorHAnsi" w:cstheme="minorHAnsi"/>
          <w:b/>
          <w:bCs/>
        </w:rPr>
        <w:t xml:space="preserve">Design </w:t>
      </w:r>
      <w:r w:rsidR="009B35BB" w:rsidRPr="001265E4">
        <w:rPr>
          <w:rFonts w:asciiTheme="minorHAnsi" w:hAnsiTheme="minorHAnsi" w:cstheme="minorHAnsi"/>
          <w:b/>
          <w:bCs/>
        </w:rPr>
        <w:t>s</w:t>
      </w:r>
      <w:r w:rsidRPr="001265E4">
        <w:rPr>
          <w:rFonts w:asciiTheme="minorHAnsi" w:hAnsiTheme="minorHAnsi" w:cstheme="minorHAnsi"/>
          <w:b/>
          <w:bCs/>
        </w:rPr>
        <w:t xml:space="preserve">culptural, </w:t>
      </w:r>
      <w:r w:rsidR="009B35BB" w:rsidRPr="001265E4">
        <w:rPr>
          <w:rFonts w:asciiTheme="minorHAnsi" w:hAnsiTheme="minorHAnsi" w:cstheme="minorHAnsi"/>
          <w:b/>
          <w:bCs/>
        </w:rPr>
        <w:t>f</w:t>
      </w:r>
      <w:r w:rsidRPr="001265E4">
        <w:rPr>
          <w:rFonts w:asciiTheme="minorHAnsi" w:hAnsiTheme="minorHAnsi" w:cstheme="minorHAnsi"/>
          <w:b/>
          <w:bCs/>
        </w:rPr>
        <w:t xml:space="preserve">initions </w:t>
      </w:r>
      <w:r w:rsidR="009B35BB" w:rsidRPr="001265E4">
        <w:rPr>
          <w:rFonts w:asciiTheme="minorHAnsi" w:hAnsiTheme="minorHAnsi" w:cstheme="minorHAnsi"/>
          <w:b/>
          <w:bCs/>
        </w:rPr>
        <w:t>r</w:t>
      </w:r>
      <w:r w:rsidRPr="001265E4">
        <w:rPr>
          <w:rFonts w:asciiTheme="minorHAnsi" w:hAnsiTheme="minorHAnsi" w:cstheme="minorHAnsi"/>
          <w:b/>
          <w:bCs/>
        </w:rPr>
        <w:t>affinées</w:t>
      </w:r>
    </w:p>
    <w:p w14:paraId="77204D42" w14:textId="77777777" w:rsidR="00190AA1" w:rsidRPr="001265E4" w:rsidRDefault="00190AA1" w:rsidP="001265E4">
      <w:pPr>
        <w:pStyle w:val="ydp4945ef57p2"/>
        <w:spacing w:before="0" w:beforeAutospacing="0" w:after="0" w:afterAutospacing="0"/>
        <w:jc w:val="both"/>
        <w:rPr>
          <w:rFonts w:asciiTheme="minorHAnsi" w:hAnsiTheme="minorHAnsi" w:cstheme="minorHAnsi"/>
        </w:rPr>
      </w:pPr>
    </w:p>
    <w:p w14:paraId="66AFB260" w14:textId="5E36B32C" w:rsidR="003E141B" w:rsidRPr="001265E4" w:rsidRDefault="003E141B" w:rsidP="001265E4">
      <w:pPr>
        <w:pStyle w:val="ydp4945ef57p2"/>
        <w:spacing w:before="0" w:beforeAutospacing="0" w:after="0" w:afterAutospacing="0"/>
        <w:jc w:val="both"/>
        <w:rPr>
          <w:rFonts w:asciiTheme="minorHAnsi" w:hAnsiTheme="minorHAnsi" w:cstheme="minorHAnsi"/>
        </w:rPr>
      </w:pPr>
      <w:r w:rsidRPr="001265E4">
        <w:rPr>
          <w:rFonts w:asciiTheme="minorHAnsi" w:hAnsiTheme="minorHAnsi" w:cstheme="minorHAnsi"/>
        </w:rPr>
        <w:t xml:space="preserve">La composition du boîtier IMPULSION est une œuvre d'art à la fois technique et esthétique. Son âme, réalisée en titane grade 5, </w:t>
      </w:r>
      <w:r w:rsidR="00AF163E" w:rsidRPr="001265E4">
        <w:rPr>
          <w:rFonts w:asciiTheme="minorHAnsi" w:hAnsiTheme="minorHAnsi" w:cstheme="minorHAnsi"/>
        </w:rPr>
        <w:t>teinté</w:t>
      </w:r>
      <w:r w:rsidR="004F5C48" w:rsidRPr="001265E4">
        <w:rPr>
          <w:rFonts w:asciiTheme="minorHAnsi" w:hAnsiTheme="minorHAnsi" w:cstheme="minorHAnsi"/>
        </w:rPr>
        <w:t>e</w:t>
      </w:r>
      <w:r w:rsidR="00AF163E" w:rsidRPr="001265E4">
        <w:rPr>
          <w:rFonts w:asciiTheme="minorHAnsi" w:hAnsiTheme="minorHAnsi" w:cstheme="minorHAnsi"/>
        </w:rPr>
        <w:t xml:space="preserve"> noir</w:t>
      </w:r>
      <w:r w:rsidRPr="001265E4">
        <w:rPr>
          <w:rFonts w:asciiTheme="minorHAnsi" w:hAnsiTheme="minorHAnsi" w:cstheme="minorHAnsi"/>
        </w:rPr>
        <w:t>, alli</w:t>
      </w:r>
      <w:r w:rsidR="00FA6577" w:rsidRPr="001265E4">
        <w:rPr>
          <w:rFonts w:asciiTheme="minorHAnsi" w:hAnsiTheme="minorHAnsi" w:cstheme="minorHAnsi"/>
        </w:rPr>
        <w:t>e</w:t>
      </w:r>
      <w:r w:rsidRPr="001265E4">
        <w:rPr>
          <w:rFonts w:asciiTheme="minorHAnsi" w:hAnsiTheme="minorHAnsi" w:cstheme="minorHAnsi"/>
        </w:rPr>
        <w:t xml:space="preserve"> avec brio légèreté et résistance. Ce choix de matériau offr</w:t>
      </w:r>
      <w:r w:rsidR="00827264" w:rsidRPr="001265E4">
        <w:rPr>
          <w:rFonts w:asciiTheme="minorHAnsi" w:hAnsiTheme="minorHAnsi" w:cstheme="minorHAnsi"/>
        </w:rPr>
        <w:t>e</w:t>
      </w:r>
      <w:r w:rsidRPr="001265E4">
        <w:rPr>
          <w:rFonts w:asciiTheme="minorHAnsi" w:hAnsiTheme="minorHAnsi" w:cstheme="minorHAnsi"/>
        </w:rPr>
        <w:t xml:space="preserve"> un ratio poids/résistance optimal, garanti</w:t>
      </w:r>
      <w:r w:rsidR="00827264" w:rsidRPr="001265E4">
        <w:rPr>
          <w:rFonts w:asciiTheme="minorHAnsi" w:hAnsiTheme="minorHAnsi" w:cstheme="minorHAnsi"/>
        </w:rPr>
        <w:t>ssant</w:t>
      </w:r>
      <w:r w:rsidRPr="001265E4">
        <w:rPr>
          <w:rFonts w:asciiTheme="minorHAnsi" w:hAnsiTheme="minorHAnsi" w:cstheme="minorHAnsi"/>
        </w:rPr>
        <w:t xml:space="preserve"> un confort </w:t>
      </w:r>
      <w:r w:rsidR="00F63120" w:rsidRPr="001265E4">
        <w:rPr>
          <w:rFonts w:asciiTheme="minorHAnsi" w:hAnsiTheme="minorHAnsi" w:cstheme="minorHAnsi"/>
        </w:rPr>
        <w:t>au</w:t>
      </w:r>
      <w:r w:rsidRPr="001265E4">
        <w:rPr>
          <w:rFonts w:asciiTheme="minorHAnsi" w:hAnsiTheme="minorHAnsi" w:cstheme="minorHAnsi"/>
        </w:rPr>
        <w:t xml:space="preserve"> port</w:t>
      </w:r>
      <w:r w:rsidR="00F63120" w:rsidRPr="001265E4">
        <w:rPr>
          <w:rFonts w:asciiTheme="minorHAnsi" w:hAnsiTheme="minorHAnsi" w:cstheme="minorHAnsi"/>
        </w:rPr>
        <w:t xml:space="preserve">é </w:t>
      </w:r>
      <w:r w:rsidRPr="001265E4">
        <w:rPr>
          <w:rFonts w:asciiTheme="minorHAnsi" w:hAnsiTheme="minorHAnsi" w:cstheme="minorHAnsi"/>
        </w:rPr>
        <w:t>exceptionnel.</w:t>
      </w:r>
    </w:p>
    <w:p w14:paraId="5E018FCC" w14:textId="77777777" w:rsidR="007A59DB" w:rsidRPr="001265E4" w:rsidRDefault="007A59DB" w:rsidP="001265E4">
      <w:pPr>
        <w:pStyle w:val="ydp4945ef57p3"/>
        <w:spacing w:before="0" w:beforeAutospacing="0" w:after="0" w:afterAutospacing="0"/>
        <w:jc w:val="both"/>
        <w:rPr>
          <w:rFonts w:asciiTheme="minorHAnsi" w:hAnsiTheme="minorHAnsi" w:cstheme="minorHAnsi"/>
        </w:rPr>
      </w:pPr>
    </w:p>
    <w:p w14:paraId="7CF678A5" w14:textId="2ADAE57A" w:rsidR="007A59DB" w:rsidRPr="001265E4" w:rsidRDefault="007A59DB" w:rsidP="001265E4">
      <w:pPr>
        <w:pStyle w:val="ydp4945ef57p2"/>
        <w:spacing w:before="0" w:beforeAutospacing="0" w:after="0" w:afterAutospacing="0"/>
        <w:jc w:val="both"/>
        <w:rPr>
          <w:rFonts w:asciiTheme="minorHAnsi" w:hAnsiTheme="minorHAnsi" w:cstheme="minorHAnsi"/>
        </w:rPr>
      </w:pPr>
      <w:r w:rsidRPr="001265E4">
        <w:rPr>
          <w:rFonts w:asciiTheme="minorHAnsi" w:hAnsiTheme="minorHAnsi" w:cstheme="minorHAnsi"/>
        </w:rPr>
        <w:t xml:space="preserve">Son châssis, fruit d'un assemblage ingénieux, se compose de quatre éléments distincts : deux parties </w:t>
      </w:r>
      <w:proofErr w:type="gramStart"/>
      <w:r w:rsidRPr="001265E4">
        <w:rPr>
          <w:rFonts w:asciiTheme="minorHAnsi" w:hAnsiTheme="minorHAnsi" w:cstheme="minorHAnsi"/>
        </w:rPr>
        <w:t>latérales</w:t>
      </w:r>
      <w:proofErr w:type="gramEnd"/>
      <w:r w:rsidRPr="001265E4">
        <w:rPr>
          <w:rFonts w:asciiTheme="minorHAnsi" w:hAnsiTheme="minorHAnsi" w:cstheme="minorHAnsi"/>
        </w:rPr>
        <w:t xml:space="preserve">, un fond et une lunette, façonnés en or rouge 18 carats. </w:t>
      </w:r>
    </w:p>
    <w:p w14:paraId="167F5598" w14:textId="77777777" w:rsidR="007A59DB" w:rsidRPr="001265E4" w:rsidRDefault="007A59DB" w:rsidP="001265E4">
      <w:pPr>
        <w:pStyle w:val="ydp4945ef57p3"/>
        <w:spacing w:before="0" w:beforeAutospacing="0" w:after="0" w:afterAutospacing="0"/>
        <w:jc w:val="both"/>
        <w:rPr>
          <w:rFonts w:asciiTheme="minorHAnsi" w:hAnsiTheme="minorHAnsi" w:cstheme="minorHAnsi"/>
        </w:rPr>
      </w:pPr>
    </w:p>
    <w:p w14:paraId="2D41693E" w14:textId="69A2B84D" w:rsidR="008D0350" w:rsidRPr="001265E4" w:rsidRDefault="007A59DB" w:rsidP="001265E4">
      <w:pPr>
        <w:pStyle w:val="ydp4945ef57p2"/>
        <w:spacing w:before="0" w:beforeAutospacing="0" w:after="0" w:afterAutospacing="0"/>
        <w:jc w:val="both"/>
        <w:rPr>
          <w:rFonts w:asciiTheme="minorHAnsi" w:hAnsiTheme="minorHAnsi" w:cstheme="minorHAnsi"/>
        </w:rPr>
      </w:pPr>
      <w:r w:rsidRPr="001265E4">
        <w:rPr>
          <w:rFonts w:asciiTheme="minorHAnsi" w:hAnsiTheme="minorHAnsi" w:cstheme="minorHAnsi"/>
        </w:rPr>
        <w:t>Les éléments latéraux, avec leurs cornes stylisées et évidées, tracent des lignes nettes et franches. Sur les flancs du boîtier, l'évidage précis de la bande de carrure laisse entrevoir l'âme en titane.</w:t>
      </w:r>
      <w:r w:rsidR="00F64655" w:rsidRPr="001265E4">
        <w:rPr>
          <w:rFonts w:asciiTheme="minorHAnsi" w:hAnsiTheme="minorHAnsi" w:cstheme="minorHAnsi"/>
        </w:rPr>
        <w:t xml:space="preserve"> Un autre détail mis en exergue par ces découpes, est l’inscription « Titanium » gravée sur le titane.</w:t>
      </w:r>
      <w:r w:rsidR="008D0350" w:rsidRPr="001265E4">
        <w:rPr>
          <w:rFonts w:asciiTheme="minorHAnsi" w:hAnsiTheme="minorHAnsi" w:cstheme="minorHAnsi"/>
        </w:rPr>
        <w:t xml:space="preserve"> </w:t>
      </w:r>
      <w:r w:rsidRPr="001265E4">
        <w:rPr>
          <w:rFonts w:asciiTheme="minorHAnsi" w:hAnsiTheme="minorHAnsi" w:cstheme="minorHAnsi"/>
        </w:rPr>
        <w:t xml:space="preserve">Ces </w:t>
      </w:r>
      <w:r w:rsidR="00FB5C13" w:rsidRPr="001265E4">
        <w:rPr>
          <w:rFonts w:asciiTheme="minorHAnsi" w:hAnsiTheme="minorHAnsi" w:cstheme="minorHAnsi"/>
        </w:rPr>
        <w:t xml:space="preserve">éléments </w:t>
      </w:r>
      <w:r w:rsidRPr="001265E4">
        <w:rPr>
          <w:rFonts w:asciiTheme="minorHAnsi" w:hAnsiTheme="minorHAnsi" w:cstheme="minorHAnsi"/>
        </w:rPr>
        <w:t xml:space="preserve">esthétiques apportent une dimension visuelle tout en contribuant à la légèreté du boîtier. </w:t>
      </w:r>
    </w:p>
    <w:p w14:paraId="63DD17C9" w14:textId="77777777" w:rsidR="008D0350" w:rsidRPr="001265E4" w:rsidRDefault="008D0350" w:rsidP="001265E4">
      <w:pPr>
        <w:pStyle w:val="ydp4945ef57p2"/>
        <w:spacing w:before="0" w:beforeAutospacing="0" w:after="0" w:afterAutospacing="0"/>
        <w:jc w:val="both"/>
        <w:rPr>
          <w:rFonts w:asciiTheme="minorHAnsi" w:hAnsiTheme="minorHAnsi" w:cstheme="minorHAnsi"/>
        </w:rPr>
      </w:pPr>
    </w:p>
    <w:p w14:paraId="7E1B071E" w14:textId="1770D685" w:rsidR="00795DD2" w:rsidRPr="001265E4" w:rsidRDefault="007A59DB" w:rsidP="001265E4">
      <w:pPr>
        <w:pStyle w:val="ydp4945ef57p2"/>
        <w:spacing w:before="0" w:beforeAutospacing="0" w:after="0" w:afterAutospacing="0"/>
        <w:jc w:val="both"/>
        <w:rPr>
          <w:rFonts w:asciiTheme="minorHAnsi" w:hAnsiTheme="minorHAnsi" w:cstheme="minorHAnsi"/>
        </w:rPr>
      </w:pPr>
      <w:r w:rsidRPr="001265E4">
        <w:rPr>
          <w:rFonts w:asciiTheme="minorHAnsi" w:hAnsiTheme="minorHAnsi" w:cstheme="minorHAnsi"/>
        </w:rPr>
        <w:t xml:space="preserve">La lunette, </w:t>
      </w:r>
      <w:r w:rsidR="00981C0A" w:rsidRPr="001265E4">
        <w:rPr>
          <w:rFonts w:asciiTheme="minorHAnsi" w:hAnsiTheme="minorHAnsi" w:cstheme="minorHAnsi"/>
        </w:rPr>
        <w:t xml:space="preserve">à la fois </w:t>
      </w:r>
      <w:r w:rsidRPr="001265E4">
        <w:rPr>
          <w:rFonts w:asciiTheme="minorHAnsi" w:hAnsiTheme="minorHAnsi" w:cstheme="minorHAnsi"/>
        </w:rPr>
        <w:t>complexe et moderne, arbore des encoches micro-billées, autre signature stylistique de la marque.</w:t>
      </w:r>
      <w:r w:rsidR="00A11951" w:rsidRPr="001265E4">
        <w:rPr>
          <w:rFonts w:asciiTheme="minorHAnsi" w:hAnsiTheme="minorHAnsi" w:cstheme="minorHAnsi"/>
        </w:rPr>
        <w:t xml:space="preserve"> </w:t>
      </w:r>
      <w:r w:rsidR="00981C0A" w:rsidRPr="001265E4">
        <w:rPr>
          <w:rFonts w:asciiTheme="minorHAnsi" w:hAnsiTheme="minorHAnsi" w:cstheme="minorHAnsi"/>
        </w:rPr>
        <w:t>De plus, l</w:t>
      </w:r>
      <w:r w:rsidR="00A11951" w:rsidRPr="001265E4">
        <w:rPr>
          <w:rFonts w:asciiTheme="minorHAnsi" w:hAnsiTheme="minorHAnsi" w:cstheme="minorHAnsi"/>
        </w:rPr>
        <w:t xml:space="preserve">a glace saphir </w:t>
      </w:r>
      <w:r w:rsidR="000C75AB" w:rsidRPr="001265E4">
        <w:rPr>
          <w:rFonts w:asciiTheme="minorHAnsi" w:hAnsiTheme="minorHAnsi" w:cstheme="minorHAnsi"/>
        </w:rPr>
        <w:t xml:space="preserve">courbée </w:t>
      </w:r>
      <w:r w:rsidR="005C099A" w:rsidRPr="001265E4">
        <w:rPr>
          <w:rFonts w:asciiTheme="minorHAnsi" w:hAnsiTheme="minorHAnsi" w:cstheme="minorHAnsi"/>
        </w:rPr>
        <w:t>révèle</w:t>
      </w:r>
      <w:r w:rsidR="00A11951" w:rsidRPr="001265E4">
        <w:rPr>
          <w:rFonts w:asciiTheme="minorHAnsi" w:hAnsiTheme="minorHAnsi" w:cstheme="minorHAnsi"/>
        </w:rPr>
        <w:t xml:space="preserve"> la puissance du mécanisme et optimis</w:t>
      </w:r>
      <w:r w:rsidR="005C099A" w:rsidRPr="001265E4">
        <w:rPr>
          <w:rFonts w:asciiTheme="minorHAnsi" w:hAnsiTheme="minorHAnsi" w:cstheme="minorHAnsi"/>
        </w:rPr>
        <w:t>e</w:t>
      </w:r>
      <w:r w:rsidR="00A11951" w:rsidRPr="001265E4">
        <w:rPr>
          <w:rFonts w:asciiTheme="minorHAnsi" w:hAnsiTheme="minorHAnsi" w:cstheme="minorHAnsi"/>
        </w:rPr>
        <w:t xml:space="preserve"> la lecture des fonctions chronographiques</w:t>
      </w:r>
      <w:r w:rsidR="005C099A" w:rsidRPr="001265E4">
        <w:rPr>
          <w:rFonts w:asciiTheme="minorHAnsi" w:hAnsiTheme="minorHAnsi" w:cstheme="minorHAnsi"/>
        </w:rPr>
        <w:t xml:space="preserve"> tandis </w:t>
      </w:r>
      <w:r w:rsidR="008820A4" w:rsidRPr="001265E4">
        <w:rPr>
          <w:rFonts w:asciiTheme="minorHAnsi" w:hAnsiTheme="minorHAnsi" w:cstheme="minorHAnsi"/>
        </w:rPr>
        <w:t>que</w:t>
      </w:r>
      <w:r w:rsidR="00EA3C3E" w:rsidRPr="001265E4">
        <w:rPr>
          <w:rFonts w:asciiTheme="minorHAnsi" w:hAnsiTheme="minorHAnsi" w:cstheme="minorHAnsi"/>
        </w:rPr>
        <w:t xml:space="preserve"> le </w:t>
      </w:r>
      <w:r w:rsidRPr="001265E4">
        <w:rPr>
          <w:rFonts w:asciiTheme="minorHAnsi" w:hAnsiTheme="minorHAnsi" w:cstheme="minorHAnsi"/>
        </w:rPr>
        <w:t>fond dissimule la technique de fermeture sophistiquée du boîtier</w:t>
      </w:r>
      <w:r w:rsidR="00A11951" w:rsidRPr="001265E4">
        <w:rPr>
          <w:rFonts w:asciiTheme="minorHAnsi" w:hAnsiTheme="minorHAnsi" w:cstheme="minorHAnsi"/>
        </w:rPr>
        <w:t>.</w:t>
      </w:r>
    </w:p>
    <w:p w14:paraId="2260B1CB" w14:textId="77777777" w:rsidR="00A11951" w:rsidRPr="001265E4" w:rsidRDefault="00A11951" w:rsidP="001265E4">
      <w:pPr>
        <w:pStyle w:val="ydp4945ef57p2"/>
        <w:spacing w:before="0" w:beforeAutospacing="0" w:after="0" w:afterAutospacing="0"/>
        <w:jc w:val="both"/>
        <w:rPr>
          <w:rFonts w:asciiTheme="minorHAnsi" w:hAnsiTheme="minorHAnsi" w:cstheme="minorHAnsi"/>
        </w:rPr>
      </w:pPr>
    </w:p>
    <w:p w14:paraId="50BACF53" w14:textId="2AA249F2" w:rsidR="00A11951" w:rsidRPr="001265E4" w:rsidRDefault="00A11951" w:rsidP="001265E4">
      <w:pPr>
        <w:pStyle w:val="ydp4945ef57p2"/>
        <w:spacing w:before="0" w:beforeAutospacing="0" w:after="0" w:afterAutospacing="0"/>
        <w:jc w:val="both"/>
        <w:rPr>
          <w:rFonts w:asciiTheme="minorHAnsi" w:hAnsiTheme="minorHAnsi" w:cstheme="minorHAnsi"/>
        </w:rPr>
      </w:pPr>
      <w:r w:rsidRPr="001265E4">
        <w:rPr>
          <w:rFonts w:asciiTheme="minorHAnsi" w:hAnsiTheme="minorHAnsi" w:cstheme="minorHAnsi"/>
        </w:rPr>
        <w:lastRenderedPageBreak/>
        <w:t>Ces éléments alternent des finitions polies, satinées, ou micro-billées, créant ainsi des jeux de lumière et des reflets captivants. Cette combinaison de texture offre un contraste saisissant avec l’âme en titane.</w:t>
      </w:r>
    </w:p>
    <w:p w14:paraId="548B76D9" w14:textId="370D7048" w:rsidR="00795DD2" w:rsidRPr="001265E4" w:rsidRDefault="00097FEB" w:rsidP="001265E4">
      <w:pPr>
        <w:pStyle w:val="ydp4945ef57p2"/>
        <w:spacing w:after="0"/>
        <w:jc w:val="both"/>
        <w:rPr>
          <w:rFonts w:asciiTheme="minorHAnsi" w:hAnsiTheme="minorHAnsi" w:cstheme="minorHAnsi"/>
        </w:rPr>
      </w:pPr>
      <w:r w:rsidRPr="001265E4">
        <w:rPr>
          <w:rFonts w:asciiTheme="minorHAnsi" w:hAnsiTheme="minorHAnsi" w:cstheme="minorHAnsi"/>
        </w:rPr>
        <w:t>Autre élément fort de ce boîtier IMPULSION est son unique poussoir dédié à la mesure des intervalles de temps, positionné à 2 heures. Ce mono-poussoir, véritable signature de Louis Moinet, s'accompagne d'une couronne ornée de la Fleur de Lys, subtilement rehaussée par une touche de couleur rappelant celle de l'âme.</w:t>
      </w:r>
    </w:p>
    <w:p w14:paraId="74B50A52" w14:textId="77777777" w:rsidR="007A59DB" w:rsidRPr="001265E4" w:rsidRDefault="007A59DB" w:rsidP="001265E4">
      <w:pPr>
        <w:pStyle w:val="ydp4945ef57p2"/>
        <w:spacing w:before="0" w:beforeAutospacing="0" w:after="0" w:afterAutospacing="0"/>
        <w:jc w:val="both"/>
        <w:rPr>
          <w:rFonts w:asciiTheme="minorHAnsi" w:hAnsiTheme="minorHAnsi" w:cstheme="minorHAnsi"/>
        </w:rPr>
      </w:pPr>
      <w:r w:rsidRPr="001265E4">
        <w:rPr>
          <w:rFonts w:asciiTheme="minorHAnsi" w:hAnsiTheme="minorHAnsi" w:cstheme="minorHAnsi"/>
        </w:rPr>
        <w:t xml:space="preserve">Chaque observation minutieuse du garde-temps IMPULSION vous invite à explorer ses innombrables détails, une expérience qui dévoile une fusion de précision technique. </w:t>
      </w:r>
    </w:p>
    <w:p w14:paraId="06800CAE" w14:textId="10A5356A" w:rsidR="00935023" w:rsidRPr="001265E4" w:rsidRDefault="00935023" w:rsidP="001265E4">
      <w:pPr>
        <w:jc w:val="both"/>
        <w:rPr>
          <w:rFonts w:cstheme="minorHAnsi"/>
        </w:rPr>
      </w:pPr>
    </w:p>
    <w:sectPr w:rsidR="00935023" w:rsidRPr="001265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56756"/>
    <w:multiLevelType w:val="hybridMultilevel"/>
    <w:tmpl w:val="18EC8A5E"/>
    <w:lvl w:ilvl="0" w:tplc="0E5A0FB6">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095B0EBA"/>
    <w:multiLevelType w:val="hybridMultilevel"/>
    <w:tmpl w:val="5EE4C384"/>
    <w:lvl w:ilvl="0" w:tplc="D690CF8A">
      <w:numFmt w:val="bullet"/>
      <w:lvlText w:val=""/>
      <w:lvlJc w:val="left"/>
      <w:pPr>
        <w:ind w:left="720" w:hanging="360"/>
      </w:pPr>
      <w:rPr>
        <w:rFonts w:ascii="Wingdings" w:eastAsiaTheme="minorHAnsi" w:hAnsi="Wingdings" w:cs="Segoe U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F23688C"/>
    <w:multiLevelType w:val="hybridMultilevel"/>
    <w:tmpl w:val="0D420C1A"/>
    <w:lvl w:ilvl="0" w:tplc="B61039FE">
      <w:numFmt w:val="bullet"/>
      <w:lvlText w:val=""/>
      <w:lvlJc w:val="left"/>
      <w:pPr>
        <w:ind w:left="720" w:hanging="360"/>
      </w:pPr>
      <w:rPr>
        <w:rFonts w:ascii="Wingdings" w:eastAsiaTheme="minorHAnsi" w:hAnsi="Wingdings" w:cstheme="minorHAns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182E56BD"/>
    <w:multiLevelType w:val="hybridMultilevel"/>
    <w:tmpl w:val="35021EEA"/>
    <w:lvl w:ilvl="0" w:tplc="BCA2362A">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1CB32E66"/>
    <w:multiLevelType w:val="hybridMultilevel"/>
    <w:tmpl w:val="63D665C8"/>
    <w:lvl w:ilvl="0" w:tplc="152C9B76">
      <w:numFmt w:val="bullet"/>
      <w:lvlText w:val=""/>
      <w:lvlJc w:val="left"/>
      <w:pPr>
        <w:ind w:left="720" w:hanging="360"/>
      </w:pPr>
      <w:rPr>
        <w:rFonts w:ascii="Wingdings" w:eastAsiaTheme="minorHAnsi" w:hAnsi="Wingdings" w:cstheme="minorHAns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2E4952E3"/>
    <w:multiLevelType w:val="hybridMultilevel"/>
    <w:tmpl w:val="14D802BA"/>
    <w:lvl w:ilvl="0" w:tplc="B74EDBD4">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318E53A9"/>
    <w:multiLevelType w:val="hybridMultilevel"/>
    <w:tmpl w:val="EE1C335A"/>
    <w:lvl w:ilvl="0" w:tplc="3230E342">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39623556"/>
    <w:multiLevelType w:val="hybridMultilevel"/>
    <w:tmpl w:val="D8EA495E"/>
    <w:lvl w:ilvl="0" w:tplc="3C1EB7FC">
      <w:numFmt w:val="bullet"/>
      <w:lvlText w:val=""/>
      <w:lvlJc w:val="left"/>
      <w:pPr>
        <w:ind w:left="720" w:hanging="360"/>
      </w:pPr>
      <w:rPr>
        <w:rFonts w:ascii="Wingdings" w:eastAsia="Times New Roman" w:hAnsi="Wingdings" w:cs="Segoe U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428A726B"/>
    <w:multiLevelType w:val="hybridMultilevel"/>
    <w:tmpl w:val="909C4B1E"/>
    <w:lvl w:ilvl="0" w:tplc="E472AA88">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15:restartNumberingAfterBreak="0">
    <w:nsid w:val="4584209C"/>
    <w:multiLevelType w:val="hybridMultilevel"/>
    <w:tmpl w:val="D6087552"/>
    <w:lvl w:ilvl="0" w:tplc="285A79BE">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475675D2"/>
    <w:multiLevelType w:val="hybridMultilevel"/>
    <w:tmpl w:val="2438FC38"/>
    <w:lvl w:ilvl="0" w:tplc="D45A2D8E">
      <w:numFmt w:val="bullet"/>
      <w:lvlText w:val=""/>
      <w:lvlJc w:val="left"/>
      <w:pPr>
        <w:ind w:left="720" w:hanging="360"/>
      </w:pPr>
      <w:rPr>
        <w:rFonts w:ascii="Wingdings" w:eastAsia="Times New Roman" w:hAnsi="Wingdings" w:cs="Segoe U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4D3F3FD0"/>
    <w:multiLevelType w:val="hybridMultilevel"/>
    <w:tmpl w:val="91FC0F64"/>
    <w:lvl w:ilvl="0" w:tplc="542C8414">
      <w:start w:val="301"/>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6E1577C9"/>
    <w:multiLevelType w:val="hybridMultilevel"/>
    <w:tmpl w:val="FB3E2938"/>
    <w:lvl w:ilvl="0" w:tplc="76A04CD6">
      <w:numFmt w:val="bullet"/>
      <w:lvlText w:val="-"/>
      <w:lvlJc w:val="left"/>
      <w:pPr>
        <w:ind w:left="720" w:hanging="360"/>
      </w:pPr>
      <w:rPr>
        <w:rFonts w:ascii="Segoe UI" w:eastAsia="Times New Roman" w:hAnsi="Segoe UI" w:cs="Segoe U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15:restartNumberingAfterBreak="0">
    <w:nsid w:val="6FED39AD"/>
    <w:multiLevelType w:val="hybridMultilevel"/>
    <w:tmpl w:val="5136E0E2"/>
    <w:lvl w:ilvl="0" w:tplc="03C6007E">
      <w:numFmt w:val="bullet"/>
      <w:lvlText w:val=""/>
      <w:lvlJc w:val="left"/>
      <w:pPr>
        <w:ind w:left="720" w:hanging="360"/>
      </w:pPr>
      <w:rPr>
        <w:rFonts w:ascii="Wingdings" w:eastAsiaTheme="minorHAnsi" w:hAnsi="Wingdings" w:cstheme="minorHAnsi" w:hint="default"/>
        <w:color w:val="2A3140"/>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70216F10"/>
    <w:multiLevelType w:val="hybridMultilevel"/>
    <w:tmpl w:val="2D0EC13A"/>
    <w:lvl w:ilvl="0" w:tplc="16EE102E">
      <w:start w:val="301"/>
      <w:numFmt w:val="bullet"/>
      <w:lvlText w:val=""/>
      <w:lvlJc w:val="left"/>
      <w:pPr>
        <w:ind w:left="720" w:hanging="360"/>
      </w:pPr>
      <w:rPr>
        <w:rFonts w:ascii="Wingdings" w:eastAsiaTheme="minorHAnsi" w:hAnsi="Wingdings" w:cstheme="minorHAns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768362A5"/>
    <w:multiLevelType w:val="hybridMultilevel"/>
    <w:tmpl w:val="97DC3996"/>
    <w:lvl w:ilvl="0" w:tplc="51F23DCE">
      <w:numFmt w:val="bullet"/>
      <w:lvlText w:val="-"/>
      <w:lvlJc w:val="left"/>
      <w:pPr>
        <w:ind w:left="720" w:hanging="360"/>
      </w:pPr>
      <w:rPr>
        <w:rFonts w:ascii="Calibri" w:eastAsia="Calibri"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num w:numId="1" w16cid:durableId="1450471006">
    <w:abstractNumId w:val="15"/>
  </w:num>
  <w:num w:numId="2" w16cid:durableId="1817797321">
    <w:abstractNumId w:val="4"/>
  </w:num>
  <w:num w:numId="3" w16cid:durableId="346491222">
    <w:abstractNumId w:val="2"/>
  </w:num>
  <w:num w:numId="4" w16cid:durableId="856236877">
    <w:abstractNumId w:val="13"/>
  </w:num>
  <w:num w:numId="5" w16cid:durableId="152260485">
    <w:abstractNumId w:val="1"/>
  </w:num>
  <w:num w:numId="6" w16cid:durableId="1550148838">
    <w:abstractNumId w:val="0"/>
  </w:num>
  <w:num w:numId="7" w16cid:durableId="1760952455">
    <w:abstractNumId w:val="8"/>
  </w:num>
  <w:num w:numId="8" w16cid:durableId="2034576183">
    <w:abstractNumId w:val="9"/>
  </w:num>
  <w:num w:numId="9" w16cid:durableId="519009633">
    <w:abstractNumId w:val="5"/>
  </w:num>
  <w:num w:numId="10" w16cid:durableId="1986811413">
    <w:abstractNumId w:val="12"/>
  </w:num>
  <w:num w:numId="11" w16cid:durableId="1369143296">
    <w:abstractNumId w:val="3"/>
  </w:num>
  <w:num w:numId="12" w16cid:durableId="1698461394">
    <w:abstractNumId w:val="7"/>
  </w:num>
  <w:num w:numId="13" w16cid:durableId="1486821770">
    <w:abstractNumId w:val="10"/>
  </w:num>
  <w:num w:numId="14" w16cid:durableId="2074963992">
    <w:abstractNumId w:val="6"/>
  </w:num>
  <w:num w:numId="15" w16cid:durableId="1481575621">
    <w:abstractNumId w:val="14"/>
  </w:num>
  <w:num w:numId="16" w16cid:durableId="2141245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E85"/>
    <w:rsid w:val="00013FDC"/>
    <w:rsid w:val="000400AF"/>
    <w:rsid w:val="00043620"/>
    <w:rsid w:val="00044BE5"/>
    <w:rsid w:val="000452C2"/>
    <w:rsid w:val="00084A9A"/>
    <w:rsid w:val="000864F9"/>
    <w:rsid w:val="00097FEB"/>
    <w:rsid w:val="000A7809"/>
    <w:rsid w:val="000B46C5"/>
    <w:rsid w:val="000C2701"/>
    <w:rsid w:val="000C50EE"/>
    <w:rsid w:val="000C604F"/>
    <w:rsid w:val="000C75AB"/>
    <w:rsid w:val="000D0786"/>
    <w:rsid w:val="000D5614"/>
    <w:rsid w:val="00103C3B"/>
    <w:rsid w:val="00105832"/>
    <w:rsid w:val="001265E4"/>
    <w:rsid w:val="00144851"/>
    <w:rsid w:val="00144FE5"/>
    <w:rsid w:val="001515D7"/>
    <w:rsid w:val="00151823"/>
    <w:rsid w:val="00151E6F"/>
    <w:rsid w:val="00161872"/>
    <w:rsid w:val="00166F9A"/>
    <w:rsid w:val="00173D68"/>
    <w:rsid w:val="00176231"/>
    <w:rsid w:val="00181A46"/>
    <w:rsid w:val="00182037"/>
    <w:rsid w:val="00190AA1"/>
    <w:rsid w:val="00194CB7"/>
    <w:rsid w:val="001A09A4"/>
    <w:rsid w:val="001A58D3"/>
    <w:rsid w:val="001A5A6C"/>
    <w:rsid w:val="001C1589"/>
    <w:rsid w:val="001C58C6"/>
    <w:rsid w:val="001D1DAF"/>
    <w:rsid w:val="001D5E85"/>
    <w:rsid w:val="001E583C"/>
    <w:rsid w:val="001F062A"/>
    <w:rsid w:val="0020082A"/>
    <w:rsid w:val="00215559"/>
    <w:rsid w:val="00234D14"/>
    <w:rsid w:val="00237CB1"/>
    <w:rsid w:val="00250D3D"/>
    <w:rsid w:val="0025571A"/>
    <w:rsid w:val="002708A6"/>
    <w:rsid w:val="00291020"/>
    <w:rsid w:val="002A7284"/>
    <w:rsid w:val="002B5546"/>
    <w:rsid w:val="003218E8"/>
    <w:rsid w:val="0032732E"/>
    <w:rsid w:val="0035427F"/>
    <w:rsid w:val="00363733"/>
    <w:rsid w:val="003A0572"/>
    <w:rsid w:val="003A05B0"/>
    <w:rsid w:val="003A5A9D"/>
    <w:rsid w:val="003B581D"/>
    <w:rsid w:val="003C6DB0"/>
    <w:rsid w:val="003D63E6"/>
    <w:rsid w:val="003D7F28"/>
    <w:rsid w:val="003E141B"/>
    <w:rsid w:val="003E7A87"/>
    <w:rsid w:val="003F1F62"/>
    <w:rsid w:val="003F2945"/>
    <w:rsid w:val="003F724E"/>
    <w:rsid w:val="00411307"/>
    <w:rsid w:val="00452AF5"/>
    <w:rsid w:val="004535AB"/>
    <w:rsid w:val="0047680A"/>
    <w:rsid w:val="004923BB"/>
    <w:rsid w:val="004951A4"/>
    <w:rsid w:val="004B5D99"/>
    <w:rsid w:val="004B6C4E"/>
    <w:rsid w:val="004E5A4A"/>
    <w:rsid w:val="004F5C48"/>
    <w:rsid w:val="005026F3"/>
    <w:rsid w:val="0051687F"/>
    <w:rsid w:val="00543495"/>
    <w:rsid w:val="00555A63"/>
    <w:rsid w:val="00557136"/>
    <w:rsid w:val="00557D1A"/>
    <w:rsid w:val="00562423"/>
    <w:rsid w:val="00571B94"/>
    <w:rsid w:val="00576BDC"/>
    <w:rsid w:val="00577B4B"/>
    <w:rsid w:val="00580A6A"/>
    <w:rsid w:val="00597F2D"/>
    <w:rsid w:val="005A257E"/>
    <w:rsid w:val="005B7890"/>
    <w:rsid w:val="005C099A"/>
    <w:rsid w:val="006027DB"/>
    <w:rsid w:val="006123AF"/>
    <w:rsid w:val="00633305"/>
    <w:rsid w:val="00635342"/>
    <w:rsid w:val="006855E9"/>
    <w:rsid w:val="0069328E"/>
    <w:rsid w:val="006B0C44"/>
    <w:rsid w:val="006C7D6E"/>
    <w:rsid w:val="006F581A"/>
    <w:rsid w:val="00710DA7"/>
    <w:rsid w:val="00733870"/>
    <w:rsid w:val="007372B3"/>
    <w:rsid w:val="00743DFB"/>
    <w:rsid w:val="00747EE0"/>
    <w:rsid w:val="0075416D"/>
    <w:rsid w:val="0076323A"/>
    <w:rsid w:val="00766EEE"/>
    <w:rsid w:val="00770978"/>
    <w:rsid w:val="00773A1F"/>
    <w:rsid w:val="00782D2E"/>
    <w:rsid w:val="0078705B"/>
    <w:rsid w:val="00795DD2"/>
    <w:rsid w:val="007A59DB"/>
    <w:rsid w:val="007B3EF7"/>
    <w:rsid w:val="007D06AD"/>
    <w:rsid w:val="007E30F1"/>
    <w:rsid w:val="007F5789"/>
    <w:rsid w:val="00820E68"/>
    <w:rsid w:val="00823304"/>
    <w:rsid w:val="00827264"/>
    <w:rsid w:val="0083635F"/>
    <w:rsid w:val="00847C1B"/>
    <w:rsid w:val="00860198"/>
    <w:rsid w:val="00867D27"/>
    <w:rsid w:val="00875D30"/>
    <w:rsid w:val="008820A4"/>
    <w:rsid w:val="00887E59"/>
    <w:rsid w:val="00890104"/>
    <w:rsid w:val="00891220"/>
    <w:rsid w:val="0089516B"/>
    <w:rsid w:val="008A2813"/>
    <w:rsid w:val="008C65E6"/>
    <w:rsid w:val="008D0350"/>
    <w:rsid w:val="008D5232"/>
    <w:rsid w:val="008F49FD"/>
    <w:rsid w:val="00903AB2"/>
    <w:rsid w:val="009121DC"/>
    <w:rsid w:val="00921FB1"/>
    <w:rsid w:val="00935023"/>
    <w:rsid w:val="00952069"/>
    <w:rsid w:val="00960BD1"/>
    <w:rsid w:val="00967FC3"/>
    <w:rsid w:val="00971860"/>
    <w:rsid w:val="00981C0A"/>
    <w:rsid w:val="009956AC"/>
    <w:rsid w:val="009A1FA7"/>
    <w:rsid w:val="009B35BB"/>
    <w:rsid w:val="009B60AB"/>
    <w:rsid w:val="009E0306"/>
    <w:rsid w:val="009E03DA"/>
    <w:rsid w:val="009F711D"/>
    <w:rsid w:val="009F7301"/>
    <w:rsid w:val="00A02E7A"/>
    <w:rsid w:val="00A06D23"/>
    <w:rsid w:val="00A11951"/>
    <w:rsid w:val="00A11C61"/>
    <w:rsid w:val="00A52BEE"/>
    <w:rsid w:val="00A660EA"/>
    <w:rsid w:val="00A76842"/>
    <w:rsid w:val="00A82004"/>
    <w:rsid w:val="00AA6BB8"/>
    <w:rsid w:val="00AD2863"/>
    <w:rsid w:val="00AE401A"/>
    <w:rsid w:val="00AF163E"/>
    <w:rsid w:val="00B00508"/>
    <w:rsid w:val="00B10975"/>
    <w:rsid w:val="00B1476D"/>
    <w:rsid w:val="00B25070"/>
    <w:rsid w:val="00B26306"/>
    <w:rsid w:val="00B5428D"/>
    <w:rsid w:val="00B6018D"/>
    <w:rsid w:val="00B729E5"/>
    <w:rsid w:val="00B756E3"/>
    <w:rsid w:val="00B90E6E"/>
    <w:rsid w:val="00BC6D40"/>
    <w:rsid w:val="00BD5585"/>
    <w:rsid w:val="00BE4A11"/>
    <w:rsid w:val="00BF0FD8"/>
    <w:rsid w:val="00BF671C"/>
    <w:rsid w:val="00BF74D8"/>
    <w:rsid w:val="00C07AAA"/>
    <w:rsid w:val="00C23582"/>
    <w:rsid w:val="00C3144B"/>
    <w:rsid w:val="00C441B1"/>
    <w:rsid w:val="00C52375"/>
    <w:rsid w:val="00C70BE3"/>
    <w:rsid w:val="00C711AF"/>
    <w:rsid w:val="00C77386"/>
    <w:rsid w:val="00CB5B46"/>
    <w:rsid w:val="00CC0158"/>
    <w:rsid w:val="00CD24B3"/>
    <w:rsid w:val="00CF0EB9"/>
    <w:rsid w:val="00CF44BE"/>
    <w:rsid w:val="00CF5BD3"/>
    <w:rsid w:val="00CF6A91"/>
    <w:rsid w:val="00CF7282"/>
    <w:rsid w:val="00D3787B"/>
    <w:rsid w:val="00D4163D"/>
    <w:rsid w:val="00D5154D"/>
    <w:rsid w:val="00D64A18"/>
    <w:rsid w:val="00D667A6"/>
    <w:rsid w:val="00D71316"/>
    <w:rsid w:val="00D72BE0"/>
    <w:rsid w:val="00D7520E"/>
    <w:rsid w:val="00D8150B"/>
    <w:rsid w:val="00D8647D"/>
    <w:rsid w:val="00D929F8"/>
    <w:rsid w:val="00D95081"/>
    <w:rsid w:val="00DB23E6"/>
    <w:rsid w:val="00DC72F1"/>
    <w:rsid w:val="00DC786F"/>
    <w:rsid w:val="00DF349A"/>
    <w:rsid w:val="00E00416"/>
    <w:rsid w:val="00E14FBD"/>
    <w:rsid w:val="00E17CC7"/>
    <w:rsid w:val="00E31EC2"/>
    <w:rsid w:val="00E35B7B"/>
    <w:rsid w:val="00E37D8E"/>
    <w:rsid w:val="00E433F2"/>
    <w:rsid w:val="00E55F20"/>
    <w:rsid w:val="00E650EB"/>
    <w:rsid w:val="00E66F78"/>
    <w:rsid w:val="00E938BB"/>
    <w:rsid w:val="00E94E80"/>
    <w:rsid w:val="00EA1180"/>
    <w:rsid w:val="00EA3C3E"/>
    <w:rsid w:val="00EA3E0C"/>
    <w:rsid w:val="00EC652C"/>
    <w:rsid w:val="00ED7DE6"/>
    <w:rsid w:val="00EE5D04"/>
    <w:rsid w:val="00EF39E3"/>
    <w:rsid w:val="00EF5391"/>
    <w:rsid w:val="00F0529B"/>
    <w:rsid w:val="00F07622"/>
    <w:rsid w:val="00F30416"/>
    <w:rsid w:val="00F43BC6"/>
    <w:rsid w:val="00F4626C"/>
    <w:rsid w:val="00F525CB"/>
    <w:rsid w:val="00F63120"/>
    <w:rsid w:val="00F64655"/>
    <w:rsid w:val="00F75258"/>
    <w:rsid w:val="00F93C70"/>
    <w:rsid w:val="00F95F23"/>
    <w:rsid w:val="00FA148C"/>
    <w:rsid w:val="00FA1A53"/>
    <w:rsid w:val="00FA2BD4"/>
    <w:rsid w:val="00FA6577"/>
    <w:rsid w:val="00FA6C90"/>
    <w:rsid w:val="00FB1C75"/>
    <w:rsid w:val="00FB5C13"/>
    <w:rsid w:val="00FC3DBE"/>
    <w:rsid w:val="00FC4B3D"/>
    <w:rsid w:val="00FE01B9"/>
    <w:rsid w:val="00FE17F9"/>
    <w:rsid w:val="00FF1FA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72FAB"/>
  <w15:chartTrackingRefBased/>
  <w15:docId w15:val="{29D56343-92BF-4F12-94D2-277B599EB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7A59DB"/>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fr-CH"/>
      <w14:ligatures w14:val="none"/>
    </w:rPr>
  </w:style>
  <w:style w:type="paragraph" w:styleId="Titre5">
    <w:name w:val="heading 5"/>
    <w:basedOn w:val="Normal"/>
    <w:link w:val="Titre5Car"/>
    <w:uiPriority w:val="9"/>
    <w:qFormat/>
    <w:rsid w:val="007A59DB"/>
    <w:pPr>
      <w:spacing w:before="100" w:beforeAutospacing="1" w:after="100" w:afterAutospacing="1" w:line="240" w:lineRule="auto"/>
      <w:outlineLvl w:val="4"/>
    </w:pPr>
    <w:rPr>
      <w:rFonts w:ascii="Times New Roman" w:eastAsia="Times New Roman" w:hAnsi="Times New Roman" w:cs="Times New Roman"/>
      <w:b/>
      <w:bCs/>
      <w:kern w:val="0"/>
      <w:sz w:val="20"/>
      <w:szCs w:val="20"/>
      <w:lang w:eastAsia="fr-CH"/>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7A59DB"/>
    <w:rPr>
      <w:rFonts w:ascii="Times New Roman" w:eastAsia="Times New Roman" w:hAnsi="Times New Roman" w:cs="Times New Roman"/>
      <w:b/>
      <w:bCs/>
      <w:kern w:val="0"/>
      <w:sz w:val="36"/>
      <w:szCs w:val="36"/>
      <w:lang w:eastAsia="fr-CH"/>
      <w14:ligatures w14:val="none"/>
    </w:rPr>
  </w:style>
  <w:style w:type="character" w:customStyle="1" w:styleId="Titre5Car">
    <w:name w:val="Titre 5 Car"/>
    <w:basedOn w:val="Policepardfaut"/>
    <w:link w:val="Titre5"/>
    <w:uiPriority w:val="9"/>
    <w:rsid w:val="007A59DB"/>
    <w:rPr>
      <w:rFonts w:ascii="Times New Roman" w:eastAsia="Times New Roman" w:hAnsi="Times New Roman" w:cs="Times New Roman"/>
      <w:b/>
      <w:bCs/>
      <w:kern w:val="0"/>
      <w:sz w:val="20"/>
      <w:szCs w:val="20"/>
      <w:lang w:eastAsia="fr-CH"/>
      <w14:ligatures w14:val="none"/>
    </w:rPr>
  </w:style>
  <w:style w:type="paragraph" w:customStyle="1" w:styleId="wqv-articlesubline">
    <w:name w:val="wqv-article__subline"/>
    <w:basedOn w:val="Normal"/>
    <w:rsid w:val="007A59DB"/>
    <w:pPr>
      <w:spacing w:before="100" w:beforeAutospacing="1" w:after="100" w:afterAutospacing="1" w:line="240" w:lineRule="auto"/>
    </w:pPr>
    <w:rPr>
      <w:rFonts w:ascii="Times New Roman" w:eastAsia="Times New Roman" w:hAnsi="Times New Roman" w:cs="Times New Roman"/>
      <w:kern w:val="0"/>
      <w:sz w:val="24"/>
      <w:szCs w:val="24"/>
      <w:lang w:eastAsia="fr-CH"/>
      <w14:ligatures w14:val="none"/>
    </w:rPr>
  </w:style>
  <w:style w:type="character" w:customStyle="1" w:styleId="posted-on">
    <w:name w:val="posted-on"/>
    <w:basedOn w:val="Policepardfaut"/>
    <w:rsid w:val="007A59DB"/>
  </w:style>
  <w:style w:type="character" w:styleId="Lienhypertexte">
    <w:name w:val="Hyperlink"/>
    <w:basedOn w:val="Policepardfaut"/>
    <w:uiPriority w:val="99"/>
    <w:semiHidden/>
    <w:unhideWhenUsed/>
    <w:rsid w:val="007A59DB"/>
    <w:rPr>
      <w:color w:val="0000FF"/>
      <w:u w:val="single"/>
    </w:rPr>
  </w:style>
  <w:style w:type="paragraph" w:styleId="NormalWeb">
    <w:name w:val="Normal (Web)"/>
    <w:basedOn w:val="Normal"/>
    <w:uiPriority w:val="99"/>
    <w:unhideWhenUsed/>
    <w:rsid w:val="007A59DB"/>
    <w:pPr>
      <w:spacing w:before="100" w:beforeAutospacing="1" w:after="100" w:afterAutospacing="1" w:line="240" w:lineRule="auto"/>
    </w:pPr>
    <w:rPr>
      <w:rFonts w:ascii="Times New Roman" w:eastAsia="Times New Roman" w:hAnsi="Times New Roman" w:cs="Times New Roman"/>
      <w:kern w:val="0"/>
      <w:sz w:val="24"/>
      <w:szCs w:val="24"/>
      <w:lang w:eastAsia="fr-CH"/>
      <w14:ligatures w14:val="none"/>
    </w:rPr>
  </w:style>
  <w:style w:type="paragraph" w:customStyle="1" w:styleId="ydp4945ef57p1">
    <w:name w:val="ydp4945ef57p1"/>
    <w:basedOn w:val="Normal"/>
    <w:rsid w:val="007A59DB"/>
    <w:pPr>
      <w:spacing w:before="100" w:beforeAutospacing="1" w:after="100" w:afterAutospacing="1" w:line="240" w:lineRule="auto"/>
    </w:pPr>
    <w:rPr>
      <w:rFonts w:ascii="Calibri" w:hAnsi="Calibri" w:cs="Calibri"/>
      <w:kern w:val="0"/>
      <w:lang w:eastAsia="fr-CH"/>
      <w14:ligatures w14:val="none"/>
    </w:rPr>
  </w:style>
  <w:style w:type="paragraph" w:customStyle="1" w:styleId="ydp4945ef57p2">
    <w:name w:val="ydp4945ef57p2"/>
    <w:basedOn w:val="Normal"/>
    <w:rsid w:val="007A59DB"/>
    <w:pPr>
      <w:spacing w:before="100" w:beforeAutospacing="1" w:after="100" w:afterAutospacing="1" w:line="240" w:lineRule="auto"/>
    </w:pPr>
    <w:rPr>
      <w:rFonts w:ascii="Calibri" w:hAnsi="Calibri" w:cs="Calibri"/>
      <w:kern w:val="0"/>
      <w:lang w:eastAsia="fr-CH"/>
      <w14:ligatures w14:val="none"/>
    </w:rPr>
  </w:style>
  <w:style w:type="paragraph" w:customStyle="1" w:styleId="ydp4945ef57p3">
    <w:name w:val="ydp4945ef57p3"/>
    <w:basedOn w:val="Normal"/>
    <w:rsid w:val="007A59DB"/>
    <w:pPr>
      <w:spacing w:before="100" w:beforeAutospacing="1" w:after="100" w:afterAutospacing="1" w:line="240" w:lineRule="auto"/>
    </w:pPr>
    <w:rPr>
      <w:rFonts w:ascii="Calibri" w:hAnsi="Calibri" w:cs="Calibri"/>
      <w:kern w:val="0"/>
      <w:lang w:eastAsia="fr-CH"/>
      <w14:ligatures w14:val="none"/>
    </w:rPr>
  </w:style>
  <w:style w:type="character" w:customStyle="1" w:styleId="ydp4945ef57apple-converted-space">
    <w:name w:val="ydp4945ef57apple-converted-space"/>
    <w:basedOn w:val="Policepardfaut"/>
    <w:rsid w:val="007A59DB"/>
  </w:style>
  <w:style w:type="paragraph" w:styleId="Paragraphedeliste">
    <w:name w:val="List Paragraph"/>
    <w:basedOn w:val="Normal"/>
    <w:uiPriority w:val="34"/>
    <w:qFormat/>
    <w:rsid w:val="007A59DB"/>
    <w:pPr>
      <w:spacing w:after="0" w:line="240" w:lineRule="auto"/>
      <w:ind w:left="720"/>
    </w:pPr>
    <w:rPr>
      <w:rFonts w:ascii="Calibri" w:hAnsi="Calibri" w:cs="Calibri"/>
      <w:kern w:val="0"/>
    </w:rPr>
  </w:style>
  <w:style w:type="character" w:styleId="lev">
    <w:name w:val="Strong"/>
    <w:basedOn w:val="Policepardfaut"/>
    <w:uiPriority w:val="22"/>
    <w:qFormat/>
    <w:rsid w:val="00F64655"/>
    <w:rPr>
      <w:b/>
      <w:bCs/>
    </w:rPr>
  </w:style>
  <w:style w:type="character" w:styleId="Marquedecommentaire">
    <w:name w:val="annotation reference"/>
    <w:basedOn w:val="Policepardfaut"/>
    <w:uiPriority w:val="99"/>
    <w:semiHidden/>
    <w:unhideWhenUsed/>
    <w:rsid w:val="00FA6C90"/>
    <w:rPr>
      <w:sz w:val="16"/>
      <w:szCs w:val="16"/>
    </w:rPr>
  </w:style>
  <w:style w:type="paragraph" w:styleId="Commentaire">
    <w:name w:val="annotation text"/>
    <w:basedOn w:val="Normal"/>
    <w:link w:val="CommentaireCar"/>
    <w:uiPriority w:val="99"/>
    <w:unhideWhenUsed/>
    <w:rsid w:val="00FA6C90"/>
    <w:pPr>
      <w:spacing w:line="240" w:lineRule="auto"/>
    </w:pPr>
    <w:rPr>
      <w:sz w:val="20"/>
      <w:szCs w:val="20"/>
    </w:rPr>
  </w:style>
  <w:style w:type="character" w:customStyle="1" w:styleId="CommentaireCar">
    <w:name w:val="Commentaire Car"/>
    <w:basedOn w:val="Policepardfaut"/>
    <w:link w:val="Commentaire"/>
    <w:uiPriority w:val="99"/>
    <w:rsid w:val="00FA6C90"/>
    <w:rPr>
      <w:sz w:val="20"/>
      <w:szCs w:val="20"/>
    </w:rPr>
  </w:style>
  <w:style w:type="paragraph" w:styleId="Objetducommentaire">
    <w:name w:val="annotation subject"/>
    <w:basedOn w:val="Commentaire"/>
    <w:next w:val="Commentaire"/>
    <w:link w:val="ObjetducommentaireCar"/>
    <w:uiPriority w:val="99"/>
    <w:semiHidden/>
    <w:unhideWhenUsed/>
    <w:rsid w:val="00F30416"/>
    <w:rPr>
      <w:b/>
      <w:bCs/>
    </w:rPr>
  </w:style>
  <w:style w:type="character" w:customStyle="1" w:styleId="ObjetducommentaireCar">
    <w:name w:val="Objet du commentaire Car"/>
    <w:basedOn w:val="CommentaireCar"/>
    <w:link w:val="Objetducommentaire"/>
    <w:uiPriority w:val="99"/>
    <w:semiHidden/>
    <w:rsid w:val="00F30416"/>
    <w:rPr>
      <w:b/>
      <w:bCs/>
      <w:sz w:val="20"/>
      <w:szCs w:val="20"/>
    </w:rPr>
  </w:style>
  <w:style w:type="character" w:customStyle="1" w:styleId="cf01">
    <w:name w:val="cf01"/>
    <w:basedOn w:val="Policepardfaut"/>
    <w:rsid w:val="009A1FA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97401">
      <w:bodyDiv w:val="1"/>
      <w:marLeft w:val="0"/>
      <w:marRight w:val="0"/>
      <w:marTop w:val="0"/>
      <w:marBottom w:val="0"/>
      <w:divBdr>
        <w:top w:val="none" w:sz="0" w:space="0" w:color="auto"/>
        <w:left w:val="none" w:sz="0" w:space="0" w:color="auto"/>
        <w:bottom w:val="none" w:sz="0" w:space="0" w:color="auto"/>
        <w:right w:val="none" w:sz="0" w:space="0" w:color="auto"/>
      </w:divBdr>
    </w:div>
    <w:div w:id="154226548">
      <w:bodyDiv w:val="1"/>
      <w:marLeft w:val="0"/>
      <w:marRight w:val="0"/>
      <w:marTop w:val="0"/>
      <w:marBottom w:val="0"/>
      <w:divBdr>
        <w:top w:val="none" w:sz="0" w:space="0" w:color="auto"/>
        <w:left w:val="none" w:sz="0" w:space="0" w:color="auto"/>
        <w:bottom w:val="none" w:sz="0" w:space="0" w:color="auto"/>
        <w:right w:val="none" w:sz="0" w:space="0" w:color="auto"/>
      </w:divBdr>
    </w:div>
    <w:div w:id="208341616">
      <w:bodyDiv w:val="1"/>
      <w:marLeft w:val="0"/>
      <w:marRight w:val="0"/>
      <w:marTop w:val="0"/>
      <w:marBottom w:val="0"/>
      <w:divBdr>
        <w:top w:val="none" w:sz="0" w:space="0" w:color="auto"/>
        <w:left w:val="none" w:sz="0" w:space="0" w:color="auto"/>
        <w:bottom w:val="none" w:sz="0" w:space="0" w:color="auto"/>
        <w:right w:val="none" w:sz="0" w:space="0" w:color="auto"/>
      </w:divBdr>
    </w:div>
    <w:div w:id="246229276">
      <w:bodyDiv w:val="1"/>
      <w:marLeft w:val="0"/>
      <w:marRight w:val="0"/>
      <w:marTop w:val="0"/>
      <w:marBottom w:val="0"/>
      <w:divBdr>
        <w:top w:val="none" w:sz="0" w:space="0" w:color="auto"/>
        <w:left w:val="none" w:sz="0" w:space="0" w:color="auto"/>
        <w:bottom w:val="none" w:sz="0" w:space="0" w:color="auto"/>
        <w:right w:val="none" w:sz="0" w:space="0" w:color="auto"/>
      </w:divBdr>
    </w:div>
    <w:div w:id="255746978">
      <w:bodyDiv w:val="1"/>
      <w:marLeft w:val="0"/>
      <w:marRight w:val="0"/>
      <w:marTop w:val="0"/>
      <w:marBottom w:val="0"/>
      <w:divBdr>
        <w:top w:val="none" w:sz="0" w:space="0" w:color="auto"/>
        <w:left w:val="none" w:sz="0" w:space="0" w:color="auto"/>
        <w:bottom w:val="none" w:sz="0" w:space="0" w:color="auto"/>
        <w:right w:val="none" w:sz="0" w:space="0" w:color="auto"/>
      </w:divBdr>
    </w:div>
    <w:div w:id="308943382">
      <w:bodyDiv w:val="1"/>
      <w:marLeft w:val="0"/>
      <w:marRight w:val="0"/>
      <w:marTop w:val="0"/>
      <w:marBottom w:val="0"/>
      <w:divBdr>
        <w:top w:val="none" w:sz="0" w:space="0" w:color="auto"/>
        <w:left w:val="none" w:sz="0" w:space="0" w:color="auto"/>
        <w:bottom w:val="none" w:sz="0" w:space="0" w:color="auto"/>
        <w:right w:val="none" w:sz="0" w:space="0" w:color="auto"/>
      </w:divBdr>
    </w:div>
    <w:div w:id="380520670">
      <w:bodyDiv w:val="1"/>
      <w:marLeft w:val="0"/>
      <w:marRight w:val="0"/>
      <w:marTop w:val="0"/>
      <w:marBottom w:val="0"/>
      <w:divBdr>
        <w:top w:val="none" w:sz="0" w:space="0" w:color="auto"/>
        <w:left w:val="none" w:sz="0" w:space="0" w:color="auto"/>
        <w:bottom w:val="none" w:sz="0" w:space="0" w:color="auto"/>
        <w:right w:val="none" w:sz="0" w:space="0" w:color="auto"/>
      </w:divBdr>
    </w:div>
    <w:div w:id="655380158">
      <w:bodyDiv w:val="1"/>
      <w:marLeft w:val="0"/>
      <w:marRight w:val="0"/>
      <w:marTop w:val="0"/>
      <w:marBottom w:val="0"/>
      <w:divBdr>
        <w:top w:val="none" w:sz="0" w:space="0" w:color="auto"/>
        <w:left w:val="none" w:sz="0" w:space="0" w:color="auto"/>
        <w:bottom w:val="none" w:sz="0" w:space="0" w:color="auto"/>
        <w:right w:val="none" w:sz="0" w:space="0" w:color="auto"/>
      </w:divBdr>
    </w:div>
    <w:div w:id="676924214">
      <w:bodyDiv w:val="1"/>
      <w:marLeft w:val="0"/>
      <w:marRight w:val="0"/>
      <w:marTop w:val="0"/>
      <w:marBottom w:val="0"/>
      <w:divBdr>
        <w:top w:val="none" w:sz="0" w:space="0" w:color="auto"/>
        <w:left w:val="none" w:sz="0" w:space="0" w:color="auto"/>
        <w:bottom w:val="none" w:sz="0" w:space="0" w:color="auto"/>
        <w:right w:val="none" w:sz="0" w:space="0" w:color="auto"/>
      </w:divBdr>
    </w:div>
    <w:div w:id="714431067">
      <w:bodyDiv w:val="1"/>
      <w:marLeft w:val="0"/>
      <w:marRight w:val="0"/>
      <w:marTop w:val="0"/>
      <w:marBottom w:val="0"/>
      <w:divBdr>
        <w:top w:val="none" w:sz="0" w:space="0" w:color="auto"/>
        <w:left w:val="none" w:sz="0" w:space="0" w:color="auto"/>
        <w:bottom w:val="none" w:sz="0" w:space="0" w:color="auto"/>
        <w:right w:val="none" w:sz="0" w:space="0" w:color="auto"/>
      </w:divBdr>
    </w:div>
    <w:div w:id="758410899">
      <w:bodyDiv w:val="1"/>
      <w:marLeft w:val="0"/>
      <w:marRight w:val="0"/>
      <w:marTop w:val="0"/>
      <w:marBottom w:val="0"/>
      <w:divBdr>
        <w:top w:val="none" w:sz="0" w:space="0" w:color="auto"/>
        <w:left w:val="none" w:sz="0" w:space="0" w:color="auto"/>
        <w:bottom w:val="none" w:sz="0" w:space="0" w:color="auto"/>
        <w:right w:val="none" w:sz="0" w:space="0" w:color="auto"/>
      </w:divBdr>
    </w:div>
    <w:div w:id="866482988">
      <w:bodyDiv w:val="1"/>
      <w:marLeft w:val="0"/>
      <w:marRight w:val="0"/>
      <w:marTop w:val="0"/>
      <w:marBottom w:val="0"/>
      <w:divBdr>
        <w:top w:val="none" w:sz="0" w:space="0" w:color="auto"/>
        <w:left w:val="none" w:sz="0" w:space="0" w:color="auto"/>
        <w:bottom w:val="none" w:sz="0" w:space="0" w:color="auto"/>
        <w:right w:val="none" w:sz="0" w:space="0" w:color="auto"/>
      </w:divBdr>
    </w:div>
    <w:div w:id="951933725">
      <w:bodyDiv w:val="1"/>
      <w:marLeft w:val="0"/>
      <w:marRight w:val="0"/>
      <w:marTop w:val="0"/>
      <w:marBottom w:val="0"/>
      <w:divBdr>
        <w:top w:val="none" w:sz="0" w:space="0" w:color="auto"/>
        <w:left w:val="none" w:sz="0" w:space="0" w:color="auto"/>
        <w:bottom w:val="none" w:sz="0" w:space="0" w:color="auto"/>
        <w:right w:val="none" w:sz="0" w:space="0" w:color="auto"/>
      </w:divBdr>
    </w:div>
    <w:div w:id="986275497">
      <w:bodyDiv w:val="1"/>
      <w:marLeft w:val="0"/>
      <w:marRight w:val="0"/>
      <w:marTop w:val="0"/>
      <w:marBottom w:val="0"/>
      <w:divBdr>
        <w:top w:val="none" w:sz="0" w:space="0" w:color="auto"/>
        <w:left w:val="none" w:sz="0" w:space="0" w:color="auto"/>
        <w:bottom w:val="none" w:sz="0" w:space="0" w:color="auto"/>
        <w:right w:val="none" w:sz="0" w:space="0" w:color="auto"/>
      </w:divBdr>
    </w:div>
    <w:div w:id="1003897945">
      <w:bodyDiv w:val="1"/>
      <w:marLeft w:val="0"/>
      <w:marRight w:val="0"/>
      <w:marTop w:val="0"/>
      <w:marBottom w:val="0"/>
      <w:divBdr>
        <w:top w:val="none" w:sz="0" w:space="0" w:color="auto"/>
        <w:left w:val="none" w:sz="0" w:space="0" w:color="auto"/>
        <w:bottom w:val="none" w:sz="0" w:space="0" w:color="auto"/>
        <w:right w:val="none" w:sz="0" w:space="0" w:color="auto"/>
      </w:divBdr>
    </w:div>
    <w:div w:id="1172256466">
      <w:bodyDiv w:val="1"/>
      <w:marLeft w:val="0"/>
      <w:marRight w:val="0"/>
      <w:marTop w:val="0"/>
      <w:marBottom w:val="0"/>
      <w:divBdr>
        <w:top w:val="none" w:sz="0" w:space="0" w:color="auto"/>
        <w:left w:val="none" w:sz="0" w:space="0" w:color="auto"/>
        <w:bottom w:val="none" w:sz="0" w:space="0" w:color="auto"/>
        <w:right w:val="none" w:sz="0" w:space="0" w:color="auto"/>
      </w:divBdr>
    </w:div>
    <w:div w:id="1412776344">
      <w:bodyDiv w:val="1"/>
      <w:marLeft w:val="0"/>
      <w:marRight w:val="0"/>
      <w:marTop w:val="0"/>
      <w:marBottom w:val="0"/>
      <w:divBdr>
        <w:top w:val="none" w:sz="0" w:space="0" w:color="auto"/>
        <w:left w:val="none" w:sz="0" w:space="0" w:color="auto"/>
        <w:bottom w:val="none" w:sz="0" w:space="0" w:color="auto"/>
        <w:right w:val="none" w:sz="0" w:space="0" w:color="auto"/>
      </w:divBdr>
    </w:div>
    <w:div w:id="1443963808">
      <w:bodyDiv w:val="1"/>
      <w:marLeft w:val="0"/>
      <w:marRight w:val="0"/>
      <w:marTop w:val="0"/>
      <w:marBottom w:val="0"/>
      <w:divBdr>
        <w:top w:val="none" w:sz="0" w:space="0" w:color="auto"/>
        <w:left w:val="none" w:sz="0" w:space="0" w:color="auto"/>
        <w:bottom w:val="none" w:sz="0" w:space="0" w:color="auto"/>
        <w:right w:val="none" w:sz="0" w:space="0" w:color="auto"/>
      </w:divBdr>
    </w:div>
    <w:div w:id="1575121560">
      <w:bodyDiv w:val="1"/>
      <w:marLeft w:val="0"/>
      <w:marRight w:val="0"/>
      <w:marTop w:val="0"/>
      <w:marBottom w:val="0"/>
      <w:divBdr>
        <w:top w:val="none" w:sz="0" w:space="0" w:color="auto"/>
        <w:left w:val="none" w:sz="0" w:space="0" w:color="auto"/>
        <w:bottom w:val="none" w:sz="0" w:space="0" w:color="auto"/>
        <w:right w:val="none" w:sz="0" w:space="0" w:color="auto"/>
      </w:divBdr>
    </w:div>
    <w:div w:id="1602180391">
      <w:bodyDiv w:val="1"/>
      <w:marLeft w:val="0"/>
      <w:marRight w:val="0"/>
      <w:marTop w:val="0"/>
      <w:marBottom w:val="0"/>
      <w:divBdr>
        <w:top w:val="none" w:sz="0" w:space="0" w:color="auto"/>
        <w:left w:val="none" w:sz="0" w:space="0" w:color="auto"/>
        <w:bottom w:val="none" w:sz="0" w:space="0" w:color="auto"/>
        <w:right w:val="none" w:sz="0" w:space="0" w:color="auto"/>
      </w:divBdr>
    </w:div>
    <w:div w:id="1658653861">
      <w:bodyDiv w:val="1"/>
      <w:marLeft w:val="0"/>
      <w:marRight w:val="0"/>
      <w:marTop w:val="0"/>
      <w:marBottom w:val="0"/>
      <w:divBdr>
        <w:top w:val="none" w:sz="0" w:space="0" w:color="auto"/>
        <w:left w:val="none" w:sz="0" w:space="0" w:color="auto"/>
        <w:bottom w:val="none" w:sz="0" w:space="0" w:color="auto"/>
        <w:right w:val="none" w:sz="0" w:space="0" w:color="auto"/>
      </w:divBdr>
    </w:div>
    <w:div w:id="1678121013">
      <w:bodyDiv w:val="1"/>
      <w:marLeft w:val="0"/>
      <w:marRight w:val="0"/>
      <w:marTop w:val="0"/>
      <w:marBottom w:val="0"/>
      <w:divBdr>
        <w:top w:val="none" w:sz="0" w:space="0" w:color="auto"/>
        <w:left w:val="none" w:sz="0" w:space="0" w:color="auto"/>
        <w:bottom w:val="none" w:sz="0" w:space="0" w:color="auto"/>
        <w:right w:val="none" w:sz="0" w:space="0" w:color="auto"/>
      </w:divBdr>
      <w:divsChild>
        <w:div w:id="357392727">
          <w:marLeft w:val="0"/>
          <w:marRight w:val="0"/>
          <w:marTop w:val="0"/>
          <w:marBottom w:val="0"/>
          <w:divBdr>
            <w:top w:val="none" w:sz="0" w:space="0" w:color="auto"/>
            <w:left w:val="none" w:sz="0" w:space="0" w:color="auto"/>
            <w:bottom w:val="none" w:sz="0" w:space="0" w:color="auto"/>
            <w:right w:val="none" w:sz="0" w:space="0" w:color="auto"/>
          </w:divBdr>
          <w:divsChild>
            <w:div w:id="213601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063452">
      <w:bodyDiv w:val="1"/>
      <w:marLeft w:val="0"/>
      <w:marRight w:val="0"/>
      <w:marTop w:val="0"/>
      <w:marBottom w:val="0"/>
      <w:divBdr>
        <w:top w:val="none" w:sz="0" w:space="0" w:color="auto"/>
        <w:left w:val="none" w:sz="0" w:space="0" w:color="auto"/>
        <w:bottom w:val="none" w:sz="0" w:space="0" w:color="auto"/>
        <w:right w:val="none" w:sz="0" w:space="0" w:color="auto"/>
      </w:divBdr>
    </w:div>
    <w:div w:id="1848474808">
      <w:bodyDiv w:val="1"/>
      <w:marLeft w:val="0"/>
      <w:marRight w:val="0"/>
      <w:marTop w:val="0"/>
      <w:marBottom w:val="0"/>
      <w:divBdr>
        <w:top w:val="none" w:sz="0" w:space="0" w:color="auto"/>
        <w:left w:val="none" w:sz="0" w:space="0" w:color="auto"/>
        <w:bottom w:val="none" w:sz="0" w:space="0" w:color="auto"/>
        <w:right w:val="none" w:sz="0" w:space="0" w:color="auto"/>
      </w:divBdr>
    </w:div>
    <w:div w:id="199656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598</TotalTime>
  <Pages>3</Pages>
  <Words>970</Words>
  <Characters>5341</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Kottelat</dc:creator>
  <cp:keywords/>
  <dc:description/>
  <cp:lastModifiedBy>Nathalie Kottelat</cp:lastModifiedBy>
  <cp:revision>199</cp:revision>
  <dcterms:created xsi:type="dcterms:W3CDTF">2024-01-16T20:24:00Z</dcterms:created>
  <dcterms:modified xsi:type="dcterms:W3CDTF">2024-01-26T10:14:00Z</dcterms:modified>
</cp:coreProperties>
</file>