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7E7D" w14:textId="77777777" w:rsidR="003604EC" w:rsidRPr="00CC0BF4" w:rsidRDefault="007A59DB" w:rsidP="006A6A26">
      <w:pPr>
        <w:spacing w:after="240" w:line="240" w:lineRule="auto"/>
        <w:jc w:val="center"/>
        <w:rPr>
          <w:rFonts w:cstheme="minorHAnsi"/>
          <w:b/>
          <w:bCs/>
          <w:w w:val="150"/>
          <w:lang w:val="en-GB"/>
        </w:rPr>
      </w:pPr>
      <w:r w:rsidRPr="00CC0BF4">
        <w:rPr>
          <w:rFonts w:cstheme="minorHAnsi"/>
          <w:b/>
          <w:bCs/>
          <w:w w:val="150"/>
          <w:lang w:val="en-GB"/>
        </w:rPr>
        <w:t>IMPULSION</w:t>
      </w:r>
      <w:r w:rsidR="009E0306" w:rsidRPr="00CC0BF4">
        <w:rPr>
          <w:rFonts w:cstheme="minorHAnsi"/>
          <w:b/>
          <w:bCs/>
          <w:w w:val="150"/>
          <w:lang w:val="en-GB"/>
        </w:rPr>
        <w:t xml:space="preserve"> ONYX</w:t>
      </w:r>
    </w:p>
    <w:p w14:paraId="75685382" w14:textId="57148D1D" w:rsidR="007372B3" w:rsidRPr="00CC0BF4" w:rsidRDefault="000C0546" w:rsidP="006A6A26">
      <w:pPr>
        <w:spacing w:after="0" w:line="240" w:lineRule="auto"/>
        <w:jc w:val="both"/>
        <w:rPr>
          <w:rFonts w:cstheme="minorHAnsi"/>
          <w:b/>
          <w:bCs/>
          <w:lang w:val="en-GB"/>
        </w:rPr>
      </w:pPr>
      <w:r w:rsidRPr="00CC0BF4">
        <w:rPr>
          <w:rFonts w:cstheme="minorHAnsi"/>
          <w:b/>
          <w:bCs/>
          <w:lang w:val="en-US"/>
        </w:rPr>
        <w:t xml:space="preserve">The </w:t>
      </w:r>
      <w:r w:rsidR="00F65FC5" w:rsidRPr="00CC0BF4">
        <w:rPr>
          <w:rFonts w:cstheme="minorHAnsi"/>
          <w:b/>
          <w:bCs/>
          <w:lang w:val="en-US"/>
        </w:rPr>
        <w:t>m</w:t>
      </w:r>
      <w:r w:rsidRPr="00CC0BF4">
        <w:rPr>
          <w:rFonts w:cstheme="minorHAnsi"/>
          <w:b/>
          <w:bCs/>
          <w:lang w:val="en-US"/>
        </w:rPr>
        <w:t>agic of black onyx</w:t>
      </w:r>
    </w:p>
    <w:p w14:paraId="17E99273" w14:textId="77777777" w:rsidR="003F2945" w:rsidRPr="00CC0BF4" w:rsidRDefault="003F2945" w:rsidP="006A6A26">
      <w:pPr>
        <w:spacing w:after="0" w:line="240" w:lineRule="auto"/>
        <w:jc w:val="both"/>
        <w:rPr>
          <w:rFonts w:cstheme="minorHAnsi"/>
          <w:b/>
          <w:bCs/>
          <w:lang w:val="en-GB"/>
        </w:rPr>
      </w:pPr>
    </w:p>
    <w:p w14:paraId="244626F9" w14:textId="03D85C4C" w:rsidR="00E55F20" w:rsidRPr="00CC0BF4" w:rsidRDefault="006D24AC" w:rsidP="006A6A26">
      <w:pPr>
        <w:spacing w:after="0" w:line="240" w:lineRule="auto"/>
        <w:jc w:val="both"/>
        <w:rPr>
          <w:rFonts w:cstheme="minorHAnsi"/>
          <w:lang w:val="en-GB"/>
        </w:rPr>
      </w:pPr>
      <w:r w:rsidRPr="00CC0BF4">
        <w:rPr>
          <w:rFonts w:cstheme="minorHAnsi"/>
          <w:lang w:val="en-US"/>
        </w:rPr>
        <w:t xml:space="preserve">The IMPULSION is back in a new limited edition featuring an onyx. </w:t>
      </w:r>
      <w:r w:rsidR="00E55F20" w:rsidRPr="00CC0BF4">
        <w:rPr>
          <w:rFonts w:cstheme="minorHAnsi"/>
          <w:lang w:val="en-GB"/>
        </w:rPr>
        <w:t xml:space="preserve"> </w:t>
      </w:r>
      <w:r w:rsidR="004438AF" w:rsidRPr="00CC0BF4">
        <w:rPr>
          <w:rFonts w:cstheme="minorHAnsi"/>
          <w:lang w:val="en-US"/>
        </w:rPr>
        <w:t xml:space="preserve">This timepiece is yet another masterpiece by Louis Moinet, where technology meets artistry to produce a phenomenal </w:t>
      </w:r>
      <w:r w:rsidR="00352E99" w:rsidRPr="00CC0BF4">
        <w:rPr>
          <w:rFonts w:cstheme="minorHAnsi"/>
          <w:lang w:val="en-US"/>
        </w:rPr>
        <w:t>visual spectacle</w:t>
      </w:r>
      <w:r w:rsidR="004438AF" w:rsidRPr="00CC0BF4">
        <w:rPr>
          <w:rFonts w:cstheme="minorHAnsi"/>
          <w:lang w:val="en-US"/>
        </w:rPr>
        <w:t>.</w:t>
      </w:r>
      <w:r w:rsidR="00E55F20" w:rsidRPr="00CC0BF4">
        <w:rPr>
          <w:rFonts w:cstheme="minorHAnsi"/>
          <w:lang w:val="en-GB"/>
        </w:rPr>
        <w:t xml:space="preserve"> </w:t>
      </w:r>
    </w:p>
    <w:p w14:paraId="0B47C82B" w14:textId="77777777" w:rsidR="003F2945" w:rsidRPr="00CC0BF4" w:rsidRDefault="003F2945" w:rsidP="006A6A26">
      <w:pPr>
        <w:spacing w:after="0" w:line="240" w:lineRule="auto"/>
        <w:jc w:val="both"/>
        <w:rPr>
          <w:rFonts w:cstheme="minorHAnsi"/>
          <w:lang w:val="en-GB"/>
        </w:rPr>
      </w:pPr>
    </w:p>
    <w:p w14:paraId="317C4C86" w14:textId="77777777" w:rsidR="000C0546" w:rsidRPr="00CC0BF4" w:rsidRDefault="000C0546" w:rsidP="006A6A26">
      <w:pPr>
        <w:jc w:val="both"/>
        <w:rPr>
          <w:rFonts w:cstheme="minorHAnsi"/>
          <w:lang w:val="en-GB"/>
        </w:rPr>
      </w:pPr>
      <w:r w:rsidRPr="00CC0BF4">
        <w:rPr>
          <w:rFonts w:cstheme="minorHAnsi"/>
          <w:lang w:val="en-GB"/>
        </w:rPr>
        <w:t xml:space="preserve">For this new performance, the onyx is placed behind the tourbillon cage and on the wing-shaped bridges to each side of it, where it harmonises with the black hue of the </w:t>
      </w:r>
      <w:proofErr w:type="spellStart"/>
      <w:r w:rsidRPr="00CC0BF4">
        <w:rPr>
          <w:rFonts w:cstheme="minorHAnsi"/>
          <w:lang w:val="en-GB"/>
        </w:rPr>
        <w:t>mainplate</w:t>
      </w:r>
      <w:proofErr w:type="spellEnd"/>
      <w:r w:rsidRPr="00CC0BF4">
        <w:rPr>
          <w:rFonts w:cstheme="minorHAnsi"/>
          <w:lang w:val="en-GB"/>
        </w:rPr>
        <w:t>. This mysterious and spellbinding stone creates a fascinating contrast with the three-dimensional architecture of the mechanism.</w:t>
      </w:r>
    </w:p>
    <w:p w14:paraId="329BB35A" w14:textId="77777777" w:rsidR="00A52BEE" w:rsidRPr="00CC0BF4" w:rsidRDefault="00A52BEE" w:rsidP="006A6A26">
      <w:pPr>
        <w:spacing w:after="0" w:line="240" w:lineRule="auto"/>
        <w:jc w:val="both"/>
        <w:rPr>
          <w:rFonts w:cstheme="minorHAnsi"/>
          <w:lang w:val="en-GB"/>
        </w:rPr>
      </w:pPr>
    </w:p>
    <w:p w14:paraId="37F04D92" w14:textId="77777777" w:rsidR="00151823" w:rsidRPr="00CC0BF4" w:rsidRDefault="00151823" w:rsidP="006A6A26">
      <w:pPr>
        <w:spacing w:after="120" w:line="276" w:lineRule="auto"/>
        <w:jc w:val="both"/>
        <w:rPr>
          <w:rFonts w:cstheme="minorHAnsi"/>
          <w:b/>
          <w:bCs/>
          <w:lang w:val="en-US"/>
        </w:rPr>
      </w:pPr>
      <w:r w:rsidRPr="00CC0BF4">
        <w:rPr>
          <w:rFonts w:cstheme="minorHAnsi"/>
          <w:b/>
          <w:bCs/>
          <w:lang w:val="en-US"/>
        </w:rPr>
        <w:t>Story</w:t>
      </w:r>
    </w:p>
    <w:p w14:paraId="18DCA113" w14:textId="77777777" w:rsidR="00151823" w:rsidRPr="00CC0BF4" w:rsidRDefault="00151823" w:rsidP="006A6A26">
      <w:pPr>
        <w:spacing w:after="120" w:line="276" w:lineRule="auto"/>
        <w:jc w:val="both"/>
        <w:rPr>
          <w:rFonts w:cstheme="minorHAnsi"/>
          <w:lang w:val="en-GB"/>
        </w:rPr>
      </w:pPr>
      <w:r w:rsidRPr="00CC0BF4">
        <w:rPr>
          <w:rFonts w:cstheme="minorHAnsi"/>
          <w:lang w:val="en-GB"/>
        </w:rPr>
        <w:t>Abraham-Louis Breguet and Louis Moinet were close friends and key figures in watchmaking. The former invented the tourbillon, the latter the chronograph. Today, Les Ateliers Louis Moinet draws on a veritable wellspring of modern creativity that has succeeded in integrating these two high complications in a new mantel, one that generates strong emotions.</w:t>
      </w:r>
    </w:p>
    <w:p w14:paraId="5087A2CD" w14:textId="77777777" w:rsidR="00A52BEE" w:rsidRPr="00CC0BF4" w:rsidRDefault="00A52BEE" w:rsidP="006A6A26">
      <w:pPr>
        <w:spacing w:after="0" w:line="240" w:lineRule="auto"/>
        <w:jc w:val="both"/>
        <w:rPr>
          <w:rFonts w:cstheme="minorHAnsi"/>
          <w:lang w:val="en-GB"/>
        </w:rPr>
      </w:pPr>
    </w:p>
    <w:p w14:paraId="0D4F4BF1" w14:textId="77777777" w:rsidR="00E433F2" w:rsidRPr="00CC0BF4" w:rsidRDefault="00E433F2" w:rsidP="006A6A26">
      <w:pPr>
        <w:spacing w:after="120" w:line="276" w:lineRule="auto"/>
        <w:jc w:val="both"/>
        <w:rPr>
          <w:rFonts w:cstheme="minorHAnsi"/>
          <w:b/>
          <w:bCs/>
          <w:lang w:val="en-US"/>
        </w:rPr>
      </w:pPr>
      <w:r w:rsidRPr="00CC0BF4">
        <w:rPr>
          <w:rFonts w:cstheme="minorHAnsi"/>
          <w:b/>
          <w:bCs/>
          <w:lang w:val="en-US"/>
        </w:rPr>
        <w:t>The project</w:t>
      </w:r>
    </w:p>
    <w:p w14:paraId="36210FBA" w14:textId="77777777" w:rsidR="00E433F2" w:rsidRPr="00CC0BF4" w:rsidRDefault="00E433F2" w:rsidP="006A6A26">
      <w:pPr>
        <w:spacing w:after="0" w:line="240" w:lineRule="auto"/>
        <w:jc w:val="both"/>
        <w:rPr>
          <w:rFonts w:cstheme="minorHAnsi"/>
          <w:lang w:val="en-GB"/>
        </w:rPr>
      </w:pPr>
      <w:r w:rsidRPr="00CC0BF4">
        <w:rPr>
          <w:rFonts w:cstheme="minorHAnsi"/>
          <w:lang w:val="en-GB"/>
        </w:rPr>
        <w:t>The idea of combining a chronograph with a tourbillon is not entirely new. What does differentiate this timepiece from previous creations is its original and bold character. The first step was to make the chronograph mechanism entirely visible on the dial side, a world premiere, in fact. The magic of a tourbillon was then added.</w:t>
      </w:r>
    </w:p>
    <w:p w14:paraId="2D652EBC" w14:textId="77777777" w:rsidR="00E433F2" w:rsidRPr="00CC0BF4" w:rsidRDefault="00E433F2" w:rsidP="006A6A26">
      <w:pPr>
        <w:spacing w:after="0" w:line="240" w:lineRule="auto"/>
        <w:jc w:val="both"/>
        <w:rPr>
          <w:rFonts w:cstheme="minorHAnsi"/>
          <w:lang w:val="en-GB"/>
        </w:rPr>
      </w:pPr>
    </w:p>
    <w:p w14:paraId="1DBEA5CF" w14:textId="3ED5FC59" w:rsidR="00E433F2" w:rsidRPr="00CC0BF4" w:rsidRDefault="00E433F2" w:rsidP="006A6A26">
      <w:pPr>
        <w:spacing w:after="0" w:line="240" w:lineRule="auto"/>
        <w:jc w:val="both"/>
        <w:rPr>
          <w:rFonts w:cstheme="minorHAnsi"/>
          <w:lang w:val="en-GB"/>
        </w:rPr>
      </w:pPr>
      <w:r w:rsidRPr="00CC0BF4">
        <w:rPr>
          <w:rFonts w:cstheme="minorHAnsi"/>
          <w:lang w:val="en-GB"/>
        </w:rPr>
        <w:t xml:space="preserve">The result is impressive, a remarkable spectacle and a feast for the eyes. A single pusher activates the chronograph hand, which ticks away the seconds and sails over the flying tourbillon, whose off-centre cage does one </w:t>
      </w:r>
      <w:r w:rsidR="00F83F08" w:rsidRPr="00CC0BF4">
        <w:rPr>
          <w:rFonts w:cstheme="minorHAnsi"/>
          <w:lang w:val="en-GB"/>
        </w:rPr>
        <w:t>rotation</w:t>
      </w:r>
      <w:r w:rsidRPr="00CC0BF4">
        <w:rPr>
          <w:rFonts w:cstheme="minorHAnsi"/>
          <w:lang w:val="en-GB"/>
        </w:rPr>
        <w:t xml:space="preserve"> per minute. </w:t>
      </w:r>
    </w:p>
    <w:p w14:paraId="35EBC2ED" w14:textId="77777777" w:rsidR="00E433F2" w:rsidRPr="00CC0BF4" w:rsidRDefault="00E433F2" w:rsidP="006A6A26">
      <w:pPr>
        <w:spacing w:after="0" w:line="240" w:lineRule="auto"/>
        <w:jc w:val="both"/>
        <w:rPr>
          <w:rFonts w:cstheme="minorHAnsi"/>
          <w:lang w:val="en-GB"/>
        </w:rPr>
      </w:pPr>
    </w:p>
    <w:p w14:paraId="30A1D7F0" w14:textId="0175D94E" w:rsidR="00E433F2" w:rsidRPr="00CC0BF4" w:rsidRDefault="00E433F2" w:rsidP="006A6A26">
      <w:pPr>
        <w:spacing w:after="0" w:line="240" w:lineRule="auto"/>
        <w:jc w:val="both"/>
        <w:rPr>
          <w:rFonts w:cstheme="minorHAnsi"/>
          <w:lang w:val="en-GB"/>
        </w:rPr>
      </w:pPr>
      <w:r w:rsidRPr="00CC0BF4">
        <w:rPr>
          <w:rFonts w:cstheme="minorHAnsi"/>
          <w:lang w:val="en-GB"/>
        </w:rPr>
        <w:t xml:space="preserve">This creation was named IMPULSION, a word that </w:t>
      </w:r>
      <w:r w:rsidR="00F83F08" w:rsidRPr="00CC0BF4">
        <w:rPr>
          <w:rFonts w:cstheme="minorHAnsi"/>
          <w:lang w:val="en-GB"/>
        </w:rPr>
        <w:t>suggests</w:t>
      </w:r>
      <w:r w:rsidRPr="00CC0BF4">
        <w:rPr>
          <w:rFonts w:cstheme="minorHAnsi"/>
          <w:lang w:val="en-GB"/>
        </w:rPr>
        <w:t xml:space="preserve"> the energy that transfers life to the chronograph and the tourbillon and activates both two visual effects to produce a full-fledged “show,” as it were. </w:t>
      </w:r>
    </w:p>
    <w:p w14:paraId="7A959E6E" w14:textId="77777777" w:rsidR="00D71316" w:rsidRPr="00CC0BF4" w:rsidRDefault="00D71316" w:rsidP="006A6A26">
      <w:pPr>
        <w:spacing w:after="0" w:line="240" w:lineRule="auto"/>
        <w:jc w:val="both"/>
        <w:rPr>
          <w:rFonts w:cstheme="minorHAnsi"/>
          <w:lang w:val="en-GB"/>
        </w:rPr>
      </w:pPr>
    </w:p>
    <w:p w14:paraId="62EE88C9" w14:textId="77777777" w:rsidR="00D929F8" w:rsidRPr="00CC0BF4" w:rsidRDefault="00D929F8" w:rsidP="006A6A26">
      <w:pPr>
        <w:spacing w:after="0" w:line="240" w:lineRule="auto"/>
        <w:jc w:val="both"/>
        <w:rPr>
          <w:rFonts w:cstheme="minorHAnsi"/>
          <w:lang w:val="en-GB"/>
        </w:rPr>
      </w:pPr>
    </w:p>
    <w:p w14:paraId="5DC790A7" w14:textId="1D577003" w:rsidR="00F93C70" w:rsidRPr="00CC0BF4" w:rsidRDefault="00F93C70" w:rsidP="006A6A26">
      <w:pPr>
        <w:spacing w:after="120" w:line="276" w:lineRule="auto"/>
        <w:jc w:val="both"/>
        <w:rPr>
          <w:rFonts w:cstheme="minorHAnsi"/>
          <w:b/>
          <w:bCs/>
          <w:lang w:val="en-US"/>
        </w:rPr>
      </w:pPr>
      <w:r w:rsidRPr="00CC0BF4">
        <w:rPr>
          <w:rFonts w:cstheme="minorHAnsi"/>
          <w:b/>
          <w:bCs/>
          <w:lang w:val="en-US"/>
        </w:rPr>
        <w:t xml:space="preserve">Genesis </w:t>
      </w:r>
    </w:p>
    <w:p w14:paraId="4C053CCB" w14:textId="68269F9F" w:rsidR="00F93C70" w:rsidRPr="00CC0BF4" w:rsidRDefault="00F93C70" w:rsidP="006A6A26">
      <w:pPr>
        <w:spacing w:after="0" w:line="240" w:lineRule="auto"/>
        <w:jc w:val="both"/>
        <w:rPr>
          <w:rFonts w:cstheme="minorHAnsi"/>
          <w:lang w:val="en-GB"/>
        </w:rPr>
      </w:pPr>
      <w:r w:rsidRPr="00CC0BF4">
        <w:rPr>
          <w:rFonts w:cstheme="minorHAnsi"/>
          <w:lang w:val="en-GB"/>
        </w:rPr>
        <w:t xml:space="preserve">At the heart of the IMPULSION is the in-house </w:t>
      </w:r>
      <w:proofErr w:type="spellStart"/>
      <w:r w:rsidRPr="00CC0BF4">
        <w:rPr>
          <w:rFonts w:cstheme="minorHAnsi"/>
          <w:lang w:val="en-GB"/>
        </w:rPr>
        <w:t>Memoris</w:t>
      </w:r>
      <w:proofErr w:type="spellEnd"/>
      <w:r w:rsidRPr="00CC0BF4">
        <w:rPr>
          <w:rFonts w:cstheme="minorHAnsi"/>
          <w:lang w:val="en-GB"/>
        </w:rPr>
        <w:t xml:space="preserve"> calibre. It </w:t>
      </w:r>
      <w:r w:rsidR="00F83F08" w:rsidRPr="00CC0BF4">
        <w:rPr>
          <w:rFonts w:cstheme="minorHAnsi"/>
          <w:lang w:val="en-GB"/>
        </w:rPr>
        <w:t>carries</w:t>
      </w:r>
      <w:r w:rsidRPr="00CC0BF4">
        <w:rPr>
          <w:rFonts w:cstheme="minorHAnsi"/>
          <w:lang w:val="en-GB"/>
        </w:rPr>
        <w:t xml:space="preserve"> the Louis Moinet DNA, with its column wheel, classic horizontal clutch, and single pusher. So, we made sure these characteristics would be maintained. </w:t>
      </w:r>
    </w:p>
    <w:p w14:paraId="7FFA27AF" w14:textId="77777777" w:rsidR="00F93C70" w:rsidRPr="00CC0BF4" w:rsidRDefault="00F93C70" w:rsidP="006A6A26">
      <w:pPr>
        <w:spacing w:after="0" w:line="240" w:lineRule="auto"/>
        <w:jc w:val="both"/>
        <w:rPr>
          <w:rFonts w:cstheme="minorHAnsi"/>
          <w:lang w:val="en-GB"/>
        </w:rPr>
      </w:pPr>
    </w:p>
    <w:p w14:paraId="3AD17303" w14:textId="6BA398DB" w:rsidR="00F93C70" w:rsidRPr="00CC0BF4" w:rsidRDefault="00F93C70" w:rsidP="006A6A26">
      <w:pPr>
        <w:spacing w:after="0" w:line="240" w:lineRule="auto"/>
        <w:jc w:val="both"/>
        <w:rPr>
          <w:rFonts w:cstheme="minorHAnsi"/>
          <w:lang w:val="en-GB"/>
        </w:rPr>
      </w:pPr>
      <w:r w:rsidRPr="00CC0BF4">
        <w:rPr>
          <w:rFonts w:cstheme="minorHAnsi"/>
          <w:lang w:val="en-GB"/>
        </w:rPr>
        <w:t xml:space="preserve">However, </w:t>
      </w:r>
      <w:r w:rsidR="00F83F08" w:rsidRPr="00CC0BF4">
        <w:rPr>
          <w:rFonts w:cstheme="minorHAnsi"/>
          <w:lang w:val="en-GB"/>
        </w:rPr>
        <w:t>this</w:t>
      </w:r>
      <w:r w:rsidRPr="00CC0BF4">
        <w:rPr>
          <w:rFonts w:cstheme="minorHAnsi"/>
          <w:lang w:val="en-GB"/>
        </w:rPr>
        <w:t xml:space="preserve"> is easier said than done. The movement is </w:t>
      </w:r>
      <w:r w:rsidR="00F83F08" w:rsidRPr="00CC0BF4">
        <w:rPr>
          <w:rFonts w:cstheme="minorHAnsi"/>
          <w:lang w:val="en-GB"/>
        </w:rPr>
        <w:t>composed</w:t>
      </w:r>
      <w:r w:rsidRPr="00CC0BF4">
        <w:rPr>
          <w:rFonts w:cstheme="minorHAnsi"/>
          <w:lang w:val="en-GB"/>
        </w:rPr>
        <w:t xml:space="preserve"> of 301 parts, many of which had to be designed and manufactured from scratch. Incorporating the tourbillon required significant innovations, for example, in terms of energy </w:t>
      </w:r>
      <w:r w:rsidR="00F83F08" w:rsidRPr="00CC0BF4">
        <w:rPr>
          <w:rFonts w:cstheme="minorHAnsi"/>
          <w:lang w:val="en-GB"/>
        </w:rPr>
        <w:t>delivery</w:t>
      </w:r>
      <w:r w:rsidRPr="00CC0BF4">
        <w:rPr>
          <w:rFonts w:cstheme="minorHAnsi"/>
          <w:lang w:val="en-GB"/>
        </w:rPr>
        <w:t>:</w:t>
      </w:r>
    </w:p>
    <w:p w14:paraId="5668360B" w14:textId="77777777" w:rsidR="00C07AAA" w:rsidRPr="00CC0BF4" w:rsidRDefault="00C07AAA" w:rsidP="006A6A26">
      <w:pPr>
        <w:spacing w:after="0" w:line="240" w:lineRule="auto"/>
        <w:jc w:val="both"/>
        <w:rPr>
          <w:rFonts w:cstheme="minorHAnsi"/>
          <w:lang w:val="en-GB"/>
        </w:rPr>
      </w:pPr>
    </w:p>
    <w:p w14:paraId="6A669A26" w14:textId="77777777" w:rsidR="00C07AAA" w:rsidRPr="00CC0BF4" w:rsidRDefault="00C07AAA" w:rsidP="006A6A26">
      <w:pPr>
        <w:spacing w:after="120" w:line="276" w:lineRule="auto"/>
        <w:jc w:val="both"/>
        <w:rPr>
          <w:rFonts w:cstheme="minorHAnsi"/>
          <w:lang w:val="en-US"/>
        </w:rPr>
      </w:pPr>
      <w:r w:rsidRPr="00CC0BF4">
        <w:rPr>
          <w:rFonts w:cstheme="minorHAnsi"/>
          <w:lang w:val="en-US"/>
        </w:rPr>
        <w:t xml:space="preserve">1) </w:t>
      </w:r>
      <w:proofErr w:type="gramStart"/>
      <w:r w:rsidRPr="00CC0BF4">
        <w:rPr>
          <w:rFonts w:cstheme="minorHAnsi"/>
          <w:lang w:val="en-US"/>
        </w:rPr>
        <w:t>The ”volte</w:t>
      </w:r>
      <w:proofErr w:type="gramEnd"/>
      <w:r w:rsidRPr="00CC0BF4">
        <w:rPr>
          <w:rFonts w:cstheme="minorHAnsi"/>
          <w:lang w:val="en-US"/>
        </w:rPr>
        <w:t>-face” double spring barrel</w:t>
      </w:r>
    </w:p>
    <w:p w14:paraId="76A1E970" w14:textId="7338C983" w:rsidR="001515D7" w:rsidRPr="00CC0BF4" w:rsidRDefault="001515D7" w:rsidP="006A6A26">
      <w:pPr>
        <w:spacing w:after="0" w:line="240" w:lineRule="auto"/>
        <w:jc w:val="both"/>
        <w:rPr>
          <w:rFonts w:cstheme="minorHAnsi"/>
          <w:lang w:val="en-GB"/>
        </w:rPr>
      </w:pPr>
      <w:r w:rsidRPr="00CC0BF4">
        <w:rPr>
          <w:rFonts w:cstheme="minorHAnsi"/>
          <w:lang w:val="en-GB"/>
        </w:rPr>
        <w:t>To ensure sufficient energy, the automatic winding system had to be replaced by a manual double-barrel winding system</w:t>
      </w:r>
      <w:r w:rsidR="00F83F08" w:rsidRPr="00CC0BF4">
        <w:rPr>
          <w:rFonts w:cstheme="minorHAnsi"/>
          <w:lang w:val="en-GB"/>
        </w:rPr>
        <w:t xml:space="preserve"> in a </w:t>
      </w:r>
      <w:r w:rsidRPr="00CC0BF4">
        <w:rPr>
          <w:rFonts w:cstheme="minorHAnsi"/>
          <w:lang w:val="en-GB"/>
        </w:rPr>
        <w:t>"volte-face"</w:t>
      </w:r>
      <w:r w:rsidR="00F83F08" w:rsidRPr="00CC0BF4">
        <w:rPr>
          <w:rFonts w:cstheme="minorHAnsi"/>
          <w:lang w:val="en-GB"/>
        </w:rPr>
        <w:t xml:space="preserve"> assembly. This means that</w:t>
      </w:r>
      <w:r w:rsidRPr="00CC0BF4">
        <w:rPr>
          <w:rFonts w:cstheme="minorHAnsi"/>
          <w:lang w:val="en-GB"/>
        </w:rPr>
        <w:t xml:space="preserve"> the two barrels are arranged upside </w:t>
      </w:r>
      <w:r w:rsidRPr="00CC0BF4">
        <w:rPr>
          <w:rFonts w:cstheme="minorHAnsi"/>
          <w:lang w:val="en-GB"/>
        </w:rPr>
        <w:lastRenderedPageBreak/>
        <w:t>down in series. They release their energy simultaneously, delivering a power reserve of ninety-six hours.</w:t>
      </w:r>
    </w:p>
    <w:p w14:paraId="66AFFBF7" w14:textId="77777777" w:rsidR="00C07AAA" w:rsidRPr="00CC0BF4" w:rsidRDefault="00C07AAA" w:rsidP="006A6A26">
      <w:pPr>
        <w:spacing w:after="0" w:line="240" w:lineRule="auto"/>
        <w:jc w:val="both"/>
        <w:rPr>
          <w:rFonts w:cstheme="minorHAnsi"/>
          <w:lang w:val="en-GB"/>
        </w:rPr>
      </w:pPr>
    </w:p>
    <w:p w14:paraId="0862308A" w14:textId="5FB26282" w:rsidR="00C07AAA" w:rsidRPr="00CC0BF4" w:rsidRDefault="00C07AAA" w:rsidP="006A6A26">
      <w:pPr>
        <w:spacing w:after="120" w:line="276" w:lineRule="auto"/>
        <w:jc w:val="both"/>
        <w:rPr>
          <w:rFonts w:cstheme="minorHAnsi"/>
          <w:lang w:val="en-US"/>
        </w:rPr>
      </w:pPr>
      <w:r w:rsidRPr="00CC0BF4">
        <w:rPr>
          <w:rFonts w:cstheme="minorHAnsi"/>
          <w:lang w:val="en-US"/>
        </w:rPr>
        <w:t xml:space="preserve">2) Technical and aesthetic </w:t>
      </w:r>
      <w:r w:rsidR="00F83F08" w:rsidRPr="00CC0BF4">
        <w:rPr>
          <w:rFonts w:cstheme="minorHAnsi"/>
          <w:lang w:val="en-US"/>
        </w:rPr>
        <w:t>results</w:t>
      </w:r>
    </w:p>
    <w:p w14:paraId="39ECD0A3" w14:textId="77777777" w:rsidR="00C07AAA" w:rsidRPr="00CC0BF4" w:rsidRDefault="00C07AAA" w:rsidP="006A6A26">
      <w:pPr>
        <w:spacing w:after="0" w:line="240" w:lineRule="auto"/>
        <w:jc w:val="both"/>
        <w:rPr>
          <w:rFonts w:cstheme="minorHAnsi"/>
          <w:lang w:val="en-GB"/>
        </w:rPr>
      </w:pPr>
      <w:r w:rsidRPr="00CC0BF4">
        <w:rPr>
          <w:rFonts w:cstheme="minorHAnsi"/>
          <w:lang w:val="en-GB"/>
        </w:rPr>
        <w:t xml:space="preserve">The innovation is coupled with outstanding performance by the complex mechanisms. All in all, it produces beautiful mechanical art never seen before. </w:t>
      </w:r>
    </w:p>
    <w:p w14:paraId="4D0CC106" w14:textId="77777777" w:rsidR="00C07AAA" w:rsidRPr="00CC0BF4" w:rsidRDefault="00C07AAA" w:rsidP="006A6A26">
      <w:pPr>
        <w:spacing w:after="0" w:line="240" w:lineRule="auto"/>
        <w:jc w:val="both"/>
        <w:rPr>
          <w:rFonts w:cstheme="minorHAnsi"/>
          <w:lang w:val="en-GB"/>
        </w:rPr>
      </w:pPr>
    </w:p>
    <w:p w14:paraId="7D55EBC7" w14:textId="22521CCC" w:rsidR="00C07AAA" w:rsidRPr="00CC0BF4" w:rsidRDefault="00C07AAA" w:rsidP="006A6A26">
      <w:pPr>
        <w:spacing w:after="0" w:line="240" w:lineRule="auto"/>
        <w:jc w:val="both"/>
        <w:rPr>
          <w:rFonts w:cstheme="minorHAnsi"/>
          <w:lang w:val="en-GB"/>
        </w:rPr>
      </w:pPr>
      <w:r w:rsidRPr="00CC0BF4">
        <w:rPr>
          <w:rFonts w:cstheme="minorHAnsi"/>
          <w:lang w:val="en-GB"/>
        </w:rPr>
        <w:t xml:space="preserve">The three-dimensional architecture of the two </w:t>
      </w:r>
      <w:r w:rsidR="00F83F08" w:rsidRPr="00CC0BF4">
        <w:rPr>
          <w:rFonts w:cstheme="minorHAnsi"/>
          <w:lang w:val="en-GB"/>
        </w:rPr>
        <w:t xml:space="preserve">impressive </w:t>
      </w:r>
      <w:r w:rsidRPr="00CC0BF4">
        <w:rPr>
          <w:rFonts w:cstheme="minorHAnsi"/>
          <w:lang w:val="en-GB"/>
        </w:rPr>
        <w:t xml:space="preserve">mechanisms is expressed on the wrist thanks to the high-end finishing by Louis Moinet craftsmen in collaboration with our traditional partner </w:t>
      </w:r>
      <w:proofErr w:type="spellStart"/>
      <w:r w:rsidRPr="00CC0BF4">
        <w:rPr>
          <w:rFonts w:cstheme="minorHAnsi"/>
          <w:lang w:val="en-GB"/>
        </w:rPr>
        <w:t>Concepto</w:t>
      </w:r>
      <w:proofErr w:type="spellEnd"/>
      <w:r w:rsidRPr="00CC0BF4">
        <w:rPr>
          <w:rFonts w:cstheme="minorHAnsi"/>
          <w:lang w:val="en-GB"/>
        </w:rPr>
        <w:t xml:space="preserve">. The watch is assembled in our own workshops in Les </w:t>
      </w:r>
      <w:proofErr w:type="spellStart"/>
      <w:r w:rsidRPr="00CC0BF4">
        <w:rPr>
          <w:rFonts w:cstheme="minorHAnsi"/>
          <w:lang w:val="en-GB"/>
        </w:rPr>
        <w:t>Breuleux</w:t>
      </w:r>
      <w:proofErr w:type="spellEnd"/>
      <w:r w:rsidRPr="00CC0BF4">
        <w:rPr>
          <w:rFonts w:cstheme="minorHAnsi"/>
          <w:lang w:val="en-GB"/>
        </w:rPr>
        <w:t>, in the Swiss Jura Mountains. It is signed Moinet, independent watchmaker.</w:t>
      </w:r>
    </w:p>
    <w:p w14:paraId="75A3503F" w14:textId="77777777" w:rsidR="007A59DB" w:rsidRPr="00CC0BF4" w:rsidRDefault="007A59DB" w:rsidP="006A6A26">
      <w:pPr>
        <w:spacing w:after="0" w:line="240" w:lineRule="auto"/>
        <w:jc w:val="both"/>
        <w:rPr>
          <w:rFonts w:cstheme="minorHAnsi"/>
          <w:lang w:val="en-GB"/>
        </w:rPr>
      </w:pPr>
    </w:p>
    <w:p w14:paraId="750E16F0" w14:textId="77777777" w:rsidR="00182037" w:rsidRPr="00CC0BF4" w:rsidRDefault="00182037" w:rsidP="006A6A26">
      <w:pPr>
        <w:pStyle w:val="ydp4945ef57p1"/>
        <w:spacing w:after="300"/>
        <w:jc w:val="both"/>
        <w:rPr>
          <w:rStyle w:val="ydp4945ef57apple-converted-space"/>
          <w:rFonts w:asciiTheme="minorHAnsi" w:hAnsiTheme="minorHAnsi" w:cstheme="minorHAnsi"/>
          <w:b/>
          <w:bCs/>
          <w:lang w:val="en-GB"/>
        </w:rPr>
      </w:pPr>
      <w:r w:rsidRPr="00CC0BF4">
        <w:rPr>
          <w:rStyle w:val="ydp4945ef57apple-converted-space"/>
          <w:rFonts w:asciiTheme="minorHAnsi" w:hAnsiTheme="minorHAnsi" w:cstheme="minorHAnsi"/>
          <w:b/>
          <w:bCs/>
          <w:lang w:val="en-GB"/>
        </w:rPr>
        <w:t>The IMPULSION case: a sculptural masterpiece</w:t>
      </w:r>
    </w:p>
    <w:p w14:paraId="0FADCA72" w14:textId="0F4C7BC4" w:rsidR="00D64A18" w:rsidRPr="00CC0BF4" w:rsidRDefault="00182037" w:rsidP="006A6A26">
      <w:pPr>
        <w:pStyle w:val="ydp4945ef57p1"/>
        <w:spacing w:before="0" w:beforeAutospacing="0" w:after="300" w:afterAutospacing="0"/>
        <w:jc w:val="both"/>
        <w:rPr>
          <w:rFonts w:asciiTheme="minorHAnsi" w:hAnsiTheme="minorHAnsi" w:cstheme="minorHAnsi"/>
          <w:lang w:val="en-GB"/>
        </w:rPr>
      </w:pPr>
      <w:r w:rsidRPr="00CC0BF4">
        <w:rPr>
          <w:rStyle w:val="ydp4945ef57apple-converted-space"/>
          <w:rFonts w:asciiTheme="minorHAnsi" w:hAnsiTheme="minorHAnsi" w:cstheme="minorHAnsi"/>
          <w:lang w:val="en-GB"/>
        </w:rPr>
        <w:t xml:space="preserve">The 42.5-millimeter IMPULSION case stands out </w:t>
      </w:r>
      <w:r w:rsidR="00F83F08" w:rsidRPr="00CC0BF4">
        <w:rPr>
          <w:rStyle w:val="ydp4945ef57apple-converted-space"/>
          <w:rFonts w:asciiTheme="minorHAnsi" w:hAnsiTheme="minorHAnsi" w:cstheme="minorHAnsi"/>
          <w:lang w:val="en-GB"/>
        </w:rPr>
        <w:t xml:space="preserve">thanks to </w:t>
      </w:r>
      <w:r w:rsidRPr="00CC0BF4">
        <w:rPr>
          <w:rStyle w:val="ydp4945ef57apple-converted-space"/>
          <w:rFonts w:asciiTheme="minorHAnsi" w:hAnsiTheme="minorHAnsi" w:cstheme="minorHAnsi"/>
          <w:lang w:val="en-GB"/>
        </w:rPr>
        <w:t>its forceful character. Its sculpted silhouette, clean lines</w:t>
      </w:r>
      <w:r w:rsidR="00F83F08" w:rsidRPr="00CC0BF4">
        <w:rPr>
          <w:rStyle w:val="ydp4945ef57apple-converted-space"/>
          <w:rFonts w:asciiTheme="minorHAnsi" w:hAnsiTheme="minorHAnsi" w:cstheme="minorHAnsi"/>
          <w:lang w:val="en-GB"/>
        </w:rPr>
        <w:t>,</w:t>
      </w:r>
      <w:r w:rsidRPr="00CC0BF4">
        <w:rPr>
          <w:rStyle w:val="ydp4945ef57apple-converted-space"/>
          <w:rFonts w:asciiTheme="minorHAnsi" w:hAnsiTheme="minorHAnsi" w:cstheme="minorHAnsi"/>
          <w:lang w:val="en-GB"/>
        </w:rPr>
        <w:t xml:space="preserve"> and </w:t>
      </w:r>
      <w:proofErr w:type="spellStart"/>
      <w:r w:rsidRPr="00CC0BF4">
        <w:rPr>
          <w:rStyle w:val="ydp4945ef57apple-converted-space"/>
          <w:rFonts w:asciiTheme="minorHAnsi" w:hAnsiTheme="minorHAnsi" w:cstheme="minorHAnsi"/>
          <w:lang w:val="en-GB"/>
        </w:rPr>
        <w:t>openworked</w:t>
      </w:r>
      <w:proofErr w:type="spellEnd"/>
      <w:r w:rsidRPr="00CC0BF4">
        <w:rPr>
          <w:rStyle w:val="ydp4945ef57apple-converted-space"/>
          <w:rFonts w:asciiTheme="minorHAnsi" w:hAnsiTheme="minorHAnsi" w:cstheme="minorHAnsi"/>
          <w:lang w:val="en-GB"/>
        </w:rPr>
        <w:t xml:space="preserve"> areas give it a resolutely dynamic look that defies convention</w:t>
      </w:r>
      <w:r w:rsidR="00F83F08" w:rsidRPr="00CC0BF4">
        <w:rPr>
          <w:rStyle w:val="ydp4945ef57apple-converted-space"/>
          <w:rFonts w:asciiTheme="minorHAnsi" w:hAnsiTheme="minorHAnsi" w:cstheme="minorHAnsi"/>
          <w:lang w:val="en-GB"/>
        </w:rPr>
        <w:t>s</w:t>
      </w:r>
      <w:r w:rsidRPr="00CC0BF4">
        <w:rPr>
          <w:rStyle w:val="ydp4945ef57apple-converted-space"/>
          <w:rFonts w:asciiTheme="minorHAnsi" w:hAnsiTheme="minorHAnsi" w:cstheme="minorHAnsi"/>
          <w:lang w:val="en-GB"/>
        </w:rPr>
        <w:t xml:space="preserve"> and embodies Louis </w:t>
      </w:r>
      <w:proofErr w:type="spellStart"/>
      <w:r w:rsidRPr="00CC0BF4">
        <w:rPr>
          <w:rStyle w:val="ydp4945ef57apple-converted-space"/>
          <w:rFonts w:asciiTheme="minorHAnsi" w:hAnsiTheme="minorHAnsi" w:cstheme="minorHAnsi"/>
          <w:lang w:val="en-GB"/>
        </w:rPr>
        <w:t>Moinet’s</w:t>
      </w:r>
      <w:proofErr w:type="spellEnd"/>
      <w:r w:rsidRPr="00CC0BF4">
        <w:rPr>
          <w:rStyle w:val="ydp4945ef57apple-converted-space"/>
          <w:rFonts w:asciiTheme="minorHAnsi" w:hAnsiTheme="minorHAnsi" w:cstheme="minorHAnsi"/>
          <w:lang w:val="en-GB"/>
        </w:rPr>
        <w:t xml:space="preserve"> avant-garde spirit.</w:t>
      </w:r>
    </w:p>
    <w:p w14:paraId="1310FEB3" w14:textId="77777777" w:rsidR="004951A4" w:rsidRPr="00CC0BF4" w:rsidRDefault="004951A4" w:rsidP="006A6A26">
      <w:pPr>
        <w:pStyle w:val="ydp4945ef57p2"/>
        <w:spacing w:before="0" w:beforeAutospacing="0" w:after="0" w:afterAutospacing="0"/>
        <w:jc w:val="both"/>
        <w:rPr>
          <w:rFonts w:asciiTheme="minorHAnsi" w:hAnsiTheme="minorHAnsi" w:cstheme="minorHAnsi"/>
          <w:lang w:val="en-GB"/>
        </w:rPr>
      </w:pPr>
    </w:p>
    <w:p w14:paraId="72ED59E3" w14:textId="77777777" w:rsidR="00181A46" w:rsidRPr="00CC0BF4" w:rsidRDefault="00181A46" w:rsidP="006A6A26">
      <w:pPr>
        <w:pStyle w:val="ydp4945ef57p1"/>
        <w:spacing w:before="0" w:beforeAutospacing="0" w:after="0" w:afterAutospacing="0"/>
        <w:jc w:val="both"/>
        <w:rPr>
          <w:rFonts w:asciiTheme="minorHAnsi" w:hAnsiTheme="minorHAnsi" w:cstheme="minorHAnsi"/>
          <w:b/>
          <w:bCs/>
          <w:lang w:val="en-GB"/>
        </w:rPr>
      </w:pPr>
      <w:r w:rsidRPr="00CC0BF4">
        <w:rPr>
          <w:rFonts w:asciiTheme="minorHAnsi" w:hAnsiTheme="minorHAnsi" w:cstheme="minorHAnsi"/>
          <w:b/>
          <w:bCs/>
          <w:lang w:val="en-GB"/>
        </w:rPr>
        <w:t xml:space="preserve">Top technology, finest craftsmanship </w:t>
      </w:r>
    </w:p>
    <w:p w14:paraId="169E5EC4" w14:textId="77777777" w:rsidR="00181A46" w:rsidRPr="00CC0BF4" w:rsidRDefault="00181A46" w:rsidP="006A6A26">
      <w:pPr>
        <w:pStyle w:val="ydp4945ef57p3"/>
        <w:spacing w:before="0" w:beforeAutospacing="0" w:after="0" w:afterAutospacing="0"/>
        <w:jc w:val="both"/>
        <w:rPr>
          <w:rFonts w:asciiTheme="minorHAnsi" w:hAnsiTheme="minorHAnsi" w:cstheme="minorHAnsi"/>
          <w:lang w:val="en-GB"/>
        </w:rPr>
      </w:pPr>
    </w:p>
    <w:p w14:paraId="722E5365" w14:textId="11D5D1C8" w:rsidR="002E6678" w:rsidRPr="00CC0BF4" w:rsidRDefault="00181A46" w:rsidP="006A6A26">
      <w:pPr>
        <w:pStyle w:val="ydp4945ef57p3"/>
        <w:spacing w:before="0" w:beforeAutospacing="0" w:after="0" w:afterAutospacing="0"/>
        <w:jc w:val="both"/>
        <w:rPr>
          <w:rFonts w:asciiTheme="minorHAnsi" w:hAnsiTheme="minorHAnsi" w:cstheme="minorHAnsi"/>
          <w:lang w:val="en-GB"/>
        </w:rPr>
      </w:pPr>
      <w:r w:rsidRPr="00CC0BF4">
        <w:rPr>
          <w:rFonts w:asciiTheme="minorHAnsi" w:hAnsiTheme="minorHAnsi" w:cstheme="minorHAnsi"/>
          <w:lang w:val="en-GB"/>
        </w:rPr>
        <w:t>Special care was devoted to designing the IMPULSION case</w:t>
      </w:r>
      <w:r w:rsidR="002E6678" w:rsidRPr="00CC0BF4">
        <w:rPr>
          <w:rFonts w:asciiTheme="minorHAnsi" w:hAnsiTheme="minorHAnsi" w:cstheme="minorHAnsi"/>
          <w:lang w:val="en-GB"/>
        </w:rPr>
        <w:t xml:space="preserve">, </w:t>
      </w:r>
      <w:r w:rsidR="000974DA" w:rsidRPr="00CC0BF4">
        <w:rPr>
          <w:rFonts w:asciiTheme="minorHAnsi" w:hAnsiTheme="minorHAnsi" w:cstheme="minorHAnsi"/>
          <w:lang w:val="en-GB"/>
        </w:rPr>
        <w:t>so it could</w:t>
      </w:r>
      <w:r w:rsidR="002E6678" w:rsidRPr="00CC0BF4">
        <w:rPr>
          <w:rFonts w:asciiTheme="minorHAnsi" w:hAnsiTheme="minorHAnsi" w:cstheme="minorHAnsi"/>
          <w:lang w:val="en-GB"/>
        </w:rPr>
        <w:t xml:space="preserve"> house</w:t>
      </w:r>
      <w:r w:rsidRPr="00CC0BF4">
        <w:rPr>
          <w:rFonts w:asciiTheme="minorHAnsi" w:hAnsiTheme="minorHAnsi" w:cstheme="minorHAnsi"/>
          <w:lang w:val="en-GB"/>
        </w:rPr>
        <w:t xml:space="preserve"> an equally exceptional movement. </w:t>
      </w:r>
      <w:r w:rsidR="002E6678" w:rsidRPr="00CC0BF4">
        <w:rPr>
          <w:rFonts w:asciiTheme="minorHAnsi" w:hAnsiTheme="minorHAnsi" w:cstheme="minorHAnsi"/>
          <w:lang w:val="en-GB"/>
        </w:rPr>
        <w:t xml:space="preserve">It was quite a challenge. The visionary design had to be elaborated down to the last detail and without any compromises. </w:t>
      </w:r>
      <w:r w:rsidRPr="00CC0BF4">
        <w:rPr>
          <w:rFonts w:asciiTheme="minorHAnsi" w:hAnsiTheme="minorHAnsi" w:cstheme="minorHAnsi"/>
          <w:lang w:val="en-GB"/>
        </w:rPr>
        <w:t xml:space="preserve"> This process required total harmony between cutting-edge technology and traditional expertise.</w:t>
      </w:r>
      <w:r w:rsidR="00C7123B" w:rsidRPr="00CC0BF4">
        <w:rPr>
          <w:rFonts w:asciiTheme="minorHAnsi" w:hAnsiTheme="minorHAnsi" w:cstheme="minorHAnsi"/>
          <w:lang w:val="en-GB"/>
        </w:rPr>
        <w:t xml:space="preserve"> Making the case </w:t>
      </w:r>
      <w:r w:rsidR="000974DA" w:rsidRPr="00CC0BF4">
        <w:rPr>
          <w:rFonts w:asciiTheme="minorHAnsi" w:hAnsiTheme="minorHAnsi" w:cstheme="minorHAnsi"/>
          <w:lang w:val="en-GB"/>
        </w:rPr>
        <w:t>demanded</w:t>
      </w:r>
      <w:r w:rsidR="00C7123B" w:rsidRPr="00CC0BF4">
        <w:rPr>
          <w:rFonts w:asciiTheme="minorHAnsi" w:hAnsiTheme="minorHAnsi" w:cstheme="minorHAnsi"/>
          <w:lang w:val="en-GB"/>
        </w:rPr>
        <w:t xml:space="preserve"> top-drawer technical developments, creating special tools, as well as hand-finishing performed with utmost care. Everything had to be orchestrated by highly skilled professionals. For the finishing alone</w:t>
      </w:r>
      <w:r w:rsidR="000974DA" w:rsidRPr="00CC0BF4">
        <w:rPr>
          <w:rFonts w:asciiTheme="minorHAnsi" w:hAnsiTheme="minorHAnsi" w:cstheme="minorHAnsi"/>
          <w:lang w:val="en-GB"/>
        </w:rPr>
        <w:t>,</w:t>
      </w:r>
      <w:r w:rsidR="00C7123B" w:rsidRPr="00CC0BF4">
        <w:rPr>
          <w:rFonts w:asciiTheme="minorHAnsi" w:hAnsiTheme="minorHAnsi" w:cstheme="minorHAnsi"/>
          <w:lang w:val="en-GB"/>
        </w:rPr>
        <w:t xml:space="preserve"> experts from six different crafts were deployed.</w:t>
      </w:r>
    </w:p>
    <w:p w14:paraId="15BE1A95" w14:textId="77777777" w:rsidR="002E6678" w:rsidRPr="00CC0BF4" w:rsidRDefault="002E6678" w:rsidP="006A6A26">
      <w:pPr>
        <w:pStyle w:val="ydp4945ef57p3"/>
        <w:spacing w:before="0" w:beforeAutospacing="0" w:after="0" w:afterAutospacing="0"/>
        <w:jc w:val="both"/>
        <w:rPr>
          <w:rFonts w:asciiTheme="minorHAnsi" w:hAnsiTheme="minorHAnsi" w:cstheme="minorHAnsi"/>
          <w:lang w:val="en-GB"/>
        </w:rPr>
      </w:pPr>
    </w:p>
    <w:p w14:paraId="36D32952" w14:textId="77777777" w:rsidR="00181A46" w:rsidRPr="00CC0BF4" w:rsidRDefault="00181A46" w:rsidP="006A6A26">
      <w:pPr>
        <w:pStyle w:val="ydp4945ef57p2"/>
        <w:spacing w:before="0" w:beforeAutospacing="0" w:after="0" w:afterAutospacing="0"/>
        <w:jc w:val="both"/>
        <w:rPr>
          <w:rStyle w:val="ydp4945ef57apple-converted-space"/>
          <w:rFonts w:asciiTheme="minorHAnsi" w:hAnsiTheme="minorHAnsi" w:cstheme="minorHAnsi"/>
          <w:lang w:val="en-GB"/>
        </w:rPr>
      </w:pPr>
      <w:r w:rsidRPr="00CC0BF4">
        <w:rPr>
          <w:rStyle w:val="ydp4945ef57apple-converted-space"/>
          <w:rFonts w:asciiTheme="minorHAnsi" w:hAnsiTheme="minorHAnsi" w:cstheme="minorHAnsi"/>
          <w:lang w:val="en-GB"/>
        </w:rPr>
        <w:t>Thanks to the technology, the IMPULSION case has a stylistic language that merges function and form to create a horological work of art.</w:t>
      </w:r>
    </w:p>
    <w:p w14:paraId="3322CF96" w14:textId="77777777" w:rsidR="00B26306" w:rsidRPr="00CC0BF4" w:rsidRDefault="00B26306" w:rsidP="006A6A26">
      <w:pPr>
        <w:jc w:val="both"/>
        <w:rPr>
          <w:rFonts w:cstheme="minorHAnsi"/>
          <w:lang w:val="en-GB"/>
        </w:rPr>
      </w:pPr>
    </w:p>
    <w:p w14:paraId="716F866C" w14:textId="77777777" w:rsidR="009A1FA7" w:rsidRPr="00CC0BF4" w:rsidRDefault="009A1FA7" w:rsidP="006A6A26">
      <w:pPr>
        <w:pStyle w:val="ydp4945ef57p3"/>
        <w:spacing w:before="0" w:beforeAutospacing="0" w:after="0" w:afterAutospacing="0"/>
        <w:jc w:val="both"/>
        <w:rPr>
          <w:rFonts w:asciiTheme="minorHAnsi" w:hAnsiTheme="minorHAnsi" w:cstheme="minorHAnsi"/>
          <w:b/>
          <w:bCs/>
          <w:lang w:val="en-GB"/>
        </w:rPr>
      </w:pPr>
      <w:r w:rsidRPr="00CC0BF4">
        <w:rPr>
          <w:rFonts w:asciiTheme="minorHAnsi" w:hAnsiTheme="minorHAnsi" w:cstheme="minorHAnsi"/>
          <w:b/>
          <w:bCs/>
          <w:lang w:val="en-GB"/>
        </w:rPr>
        <w:t>Sculptural design and detailed finishing</w:t>
      </w:r>
    </w:p>
    <w:p w14:paraId="4B35F3C1" w14:textId="5AF00F01" w:rsidR="00864B14" w:rsidRPr="00CC0BF4" w:rsidRDefault="009A1FA7" w:rsidP="006A6A26">
      <w:pPr>
        <w:pStyle w:val="ydp4945ef57p3"/>
        <w:jc w:val="both"/>
        <w:rPr>
          <w:rFonts w:asciiTheme="minorHAnsi" w:hAnsiTheme="minorHAnsi" w:cstheme="minorHAnsi"/>
          <w:lang w:val="en-GB"/>
        </w:rPr>
      </w:pPr>
      <w:r w:rsidRPr="00CC0BF4">
        <w:rPr>
          <w:rFonts w:asciiTheme="minorHAnsi" w:hAnsiTheme="minorHAnsi" w:cstheme="minorHAnsi"/>
          <w:lang w:val="en-GB"/>
        </w:rPr>
        <w:t xml:space="preserve">The IMPULSION case is a technical and aesthetic work of art. The core was machined from Grade 5 titanium, which offers optimal weight-to-strength ratio, and then given a </w:t>
      </w:r>
      <w:r w:rsidR="006027DB" w:rsidRPr="00CC0BF4">
        <w:rPr>
          <w:rFonts w:asciiTheme="minorHAnsi" w:hAnsiTheme="minorHAnsi" w:cstheme="minorHAnsi"/>
          <w:lang w:val="en-GB"/>
        </w:rPr>
        <w:t xml:space="preserve">black </w:t>
      </w:r>
      <w:r w:rsidRPr="00CC0BF4">
        <w:rPr>
          <w:rFonts w:asciiTheme="minorHAnsi" w:hAnsiTheme="minorHAnsi" w:cstheme="minorHAnsi"/>
          <w:lang w:val="en-GB"/>
        </w:rPr>
        <w:t xml:space="preserve">coating. The material was chosen for its comfort when worn. The ingeniously assembled chassis is composed of four distinct elements: two lateral sections, a </w:t>
      </w:r>
      <w:r w:rsidR="00864B14" w:rsidRPr="00CC0BF4">
        <w:rPr>
          <w:rFonts w:asciiTheme="minorHAnsi" w:hAnsiTheme="minorHAnsi" w:cstheme="minorHAnsi"/>
          <w:lang w:val="en-GB"/>
        </w:rPr>
        <w:t>rear section</w:t>
      </w:r>
      <w:r w:rsidRPr="00CC0BF4">
        <w:rPr>
          <w:rFonts w:asciiTheme="minorHAnsi" w:hAnsiTheme="minorHAnsi" w:cstheme="minorHAnsi"/>
          <w:lang w:val="en-GB"/>
        </w:rPr>
        <w:t xml:space="preserve">, and a bezel crafted in 18-carat red gold. </w:t>
      </w:r>
    </w:p>
    <w:p w14:paraId="1E1D154C" w14:textId="467C705B" w:rsidR="00864B14" w:rsidRPr="00CC0BF4" w:rsidRDefault="00864B14" w:rsidP="006A6A26">
      <w:pPr>
        <w:pStyle w:val="ydp4945ef57p2"/>
        <w:spacing w:before="0" w:beforeAutospacing="0" w:after="0" w:afterAutospacing="0"/>
        <w:jc w:val="both"/>
        <w:rPr>
          <w:rFonts w:asciiTheme="minorHAnsi" w:hAnsiTheme="minorHAnsi" w:cstheme="minorHAnsi"/>
          <w:lang w:val="en-GB"/>
        </w:rPr>
      </w:pPr>
      <w:r w:rsidRPr="00CC0BF4">
        <w:rPr>
          <w:rFonts w:asciiTheme="minorHAnsi" w:hAnsiTheme="minorHAnsi" w:cstheme="minorHAnsi"/>
          <w:lang w:val="en-GB"/>
        </w:rPr>
        <w:t>The lateral elements, with their stylized, hollowed-out lugs, exhibit boldly elegant lines. The titanium core can be seen through cut-outs in the case band, through which one can read the inscription “Titanium” engraved in the metal. These aesthetic touches add a special visual dimension to the case while at the same tome contributing to its lightness.</w:t>
      </w:r>
    </w:p>
    <w:p w14:paraId="2E581858" w14:textId="77777777" w:rsidR="00864B14" w:rsidRPr="00CC0BF4" w:rsidRDefault="00864B14" w:rsidP="006A6A26">
      <w:pPr>
        <w:pStyle w:val="ydp4945ef57p2"/>
        <w:spacing w:before="0" w:beforeAutospacing="0" w:after="0" w:afterAutospacing="0"/>
        <w:jc w:val="both"/>
        <w:rPr>
          <w:rFonts w:asciiTheme="minorHAnsi" w:hAnsiTheme="minorHAnsi" w:cstheme="minorHAnsi"/>
          <w:lang w:val="en-GB"/>
        </w:rPr>
      </w:pPr>
    </w:p>
    <w:p w14:paraId="4A7A9121" w14:textId="2EEF287A" w:rsidR="00864B14" w:rsidRPr="00CC0BF4" w:rsidRDefault="00864B14" w:rsidP="006A6A26">
      <w:pPr>
        <w:pStyle w:val="ydp4945ef57p2"/>
        <w:spacing w:before="0" w:beforeAutospacing="0" w:after="0" w:afterAutospacing="0"/>
        <w:jc w:val="both"/>
        <w:rPr>
          <w:rFonts w:asciiTheme="minorHAnsi" w:hAnsiTheme="minorHAnsi" w:cstheme="minorHAnsi"/>
          <w:lang w:val="en-GB"/>
        </w:rPr>
      </w:pPr>
      <w:r w:rsidRPr="00CC0BF4">
        <w:rPr>
          <w:rFonts w:asciiTheme="minorHAnsi" w:hAnsiTheme="minorHAnsi" w:cstheme="minorHAnsi"/>
          <w:lang w:val="en-GB"/>
        </w:rPr>
        <w:t xml:space="preserve">The bezel is both complex and modern, with micro-beaded grooves, which are another stylistic </w:t>
      </w:r>
      <w:r w:rsidR="00B27B8F" w:rsidRPr="00CC0BF4">
        <w:rPr>
          <w:rFonts w:asciiTheme="minorHAnsi" w:hAnsiTheme="minorHAnsi" w:cstheme="minorHAnsi"/>
          <w:lang w:val="en-GB"/>
        </w:rPr>
        <w:t xml:space="preserve">signature of the </w:t>
      </w:r>
      <w:r w:rsidR="00A167C5" w:rsidRPr="00CC0BF4">
        <w:rPr>
          <w:rFonts w:asciiTheme="minorHAnsi" w:hAnsiTheme="minorHAnsi" w:cstheme="minorHAnsi"/>
          <w:lang w:val="en-GB"/>
        </w:rPr>
        <w:t>brand</w:t>
      </w:r>
      <w:r w:rsidR="00B27B8F" w:rsidRPr="00CC0BF4">
        <w:rPr>
          <w:rFonts w:asciiTheme="minorHAnsi" w:hAnsiTheme="minorHAnsi" w:cstheme="minorHAnsi"/>
          <w:lang w:val="en-GB"/>
        </w:rPr>
        <w:t xml:space="preserve">. </w:t>
      </w:r>
      <w:r w:rsidR="00A167C5" w:rsidRPr="00CC0BF4">
        <w:rPr>
          <w:rFonts w:asciiTheme="minorHAnsi" w:hAnsiTheme="minorHAnsi" w:cstheme="minorHAnsi"/>
          <w:lang w:val="en-GB"/>
        </w:rPr>
        <w:t xml:space="preserve">Furthermore, the curved sapphire crystal reveals the powerful mechanism and optimises the reading of the chronographic functions. The case back </w:t>
      </w:r>
      <w:r w:rsidR="009A4EAA" w:rsidRPr="00CC0BF4">
        <w:rPr>
          <w:rFonts w:asciiTheme="minorHAnsi" w:hAnsiTheme="minorHAnsi" w:cstheme="minorHAnsi"/>
          <w:lang w:val="en-GB"/>
        </w:rPr>
        <w:t>reveals its sophisticated mounting system.</w:t>
      </w:r>
    </w:p>
    <w:p w14:paraId="7D8A5BA8" w14:textId="3EC6051B" w:rsidR="009A4EAA" w:rsidRPr="00CC0BF4" w:rsidRDefault="009A4EAA" w:rsidP="006A6A26">
      <w:pPr>
        <w:pStyle w:val="ydp4945ef57p3"/>
        <w:jc w:val="both"/>
        <w:rPr>
          <w:rFonts w:asciiTheme="minorHAnsi" w:hAnsiTheme="minorHAnsi" w:cstheme="minorHAnsi"/>
          <w:lang w:val="en-GB"/>
        </w:rPr>
      </w:pPr>
      <w:r w:rsidRPr="00CC0BF4">
        <w:rPr>
          <w:rFonts w:asciiTheme="minorHAnsi" w:hAnsiTheme="minorHAnsi" w:cstheme="minorHAnsi"/>
          <w:lang w:val="en-GB"/>
        </w:rPr>
        <w:lastRenderedPageBreak/>
        <w:t xml:space="preserve">The finishing on these </w:t>
      </w:r>
      <w:proofErr w:type="gramStart"/>
      <w:r w:rsidRPr="00CC0BF4">
        <w:rPr>
          <w:rFonts w:asciiTheme="minorHAnsi" w:hAnsiTheme="minorHAnsi" w:cstheme="minorHAnsi"/>
          <w:lang w:val="en-GB"/>
        </w:rPr>
        <w:t>elements</w:t>
      </w:r>
      <w:proofErr w:type="gramEnd"/>
      <w:r w:rsidRPr="00CC0BF4">
        <w:rPr>
          <w:rFonts w:asciiTheme="minorHAnsi" w:hAnsiTheme="minorHAnsi" w:cstheme="minorHAnsi"/>
          <w:lang w:val="en-GB"/>
        </w:rPr>
        <w:t xml:space="preserve"> alternates between polished, satin-finished, and micro-beaded, which allows for a lively play of light. The combination of textures provides a striking contrast with the titanium core.</w:t>
      </w:r>
    </w:p>
    <w:p w14:paraId="3296703B" w14:textId="093C840A" w:rsidR="009A1FA7" w:rsidRPr="00CC0BF4" w:rsidRDefault="009A1FA7" w:rsidP="006A6A26">
      <w:pPr>
        <w:pStyle w:val="ydp4945ef57p3"/>
        <w:jc w:val="both"/>
        <w:rPr>
          <w:rFonts w:asciiTheme="minorHAnsi" w:hAnsiTheme="minorHAnsi" w:cstheme="minorHAnsi"/>
          <w:lang w:val="en-GB"/>
        </w:rPr>
      </w:pPr>
      <w:r w:rsidRPr="00CC0BF4">
        <w:rPr>
          <w:rFonts w:asciiTheme="minorHAnsi" w:hAnsiTheme="minorHAnsi" w:cstheme="minorHAnsi"/>
          <w:lang w:val="en-GB"/>
        </w:rPr>
        <w:t>Another salient feature of the IMPULSION case is the single pusher dedicated to the chronograph function and positioned at 2 o'clock. This genuine Louis Moinet hallmark is accompanied by a crown adorned with a fleur de Lys, subtly enhanced by a touch of colour reminiscent of the core.</w:t>
      </w:r>
    </w:p>
    <w:p w14:paraId="505C5BF4" w14:textId="77777777" w:rsidR="009A1FA7" w:rsidRPr="00CC0BF4" w:rsidRDefault="009A1FA7" w:rsidP="006A6A26">
      <w:pPr>
        <w:pStyle w:val="ydp4945ef57p3"/>
        <w:spacing w:before="0" w:beforeAutospacing="0" w:after="0" w:afterAutospacing="0"/>
        <w:jc w:val="both"/>
        <w:rPr>
          <w:rFonts w:asciiTheme="minorHAnsi" w:hAnsiTheme="minorHAnsi" w:cstheme="minorHAnsi"/>
          <w:lang w:val="en-GB"/>
        </w:rPr>
      </w:pPr>
      <w:r w:rsidRPr="00CC0BF4">
        <w:rPr>
          <w:rFonts w:asciiTheme="minorHAnsi" w:hAnsiTheme="minorHAnsi" w:cstheme="minorHAnsi"/>
          <w:lang w:val="en-GB"/>
        </w:rPr>
        <w:t>Every close look at the IMPULSION is a wonderful invitation to savour its wealth of detail, and the blend of technicity and craftsmanship.</w:t>
      </w:r>
    </w:p>
    <w:p w14:paraId="4E8CFDC2" w14:textId="77777777" w:rsidR="007A59DB" w:rsidRPr="00CC0BF4" w:rsidRDefault="007A59DB" w:rsidP="006A6A26">
      <w:pPr>
        <w:jc w:val="both"/>
        <w:rPr>
          <w:rFonts w:cstheme="minorHAnsi"/>
          <w:lang w:val="en-GB"/>
        </w:rPr>
      </w:pPr>
    </w:p>
    <w:p w14:paraId="5F03114C" w14:textId="4973D2BD" w:rsidR="00FB712F" w:rsidRPr="00CC0BF4" w:rsidRDefault="00FB712F" w:rsidP="006A6A26">
      <w:pPr>
        <w:jc w:val="both"/>
        <w:rPr>
          <w:rFonts w:cstheme="minorHAnsi"/>
          <w:lang w:val="en-GB"/>
        </w:rPr>
      </w:pPr>
    </w:p>
    <w:sectPr w:rsidR="00FB712F" w:rsidRPr="00CC0B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6756"/>
    <w:multiLevelType w:val="hybridMultilevel"/>
    <w:tmpl w:val="18EC8A5E"/>
    <w:lvl w:ilvl="0" w:tplc="0E5A0FB6">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95B0EBA"/>
    <w:multiLevelType w:val="hybridMultilevel"/>
    <w:tmpl w:val="5EE4C384"/>
    <w:lvl w:ilvl="0" w:tplc="D690CF8A">
      <w:numFmt w:val="bullet"/>
      <w:lvlText w:val=""/>
      <w:lvlJc w:val="left"/>
      <w:pPr>
        <w:ind w:left="720" w:hanging="360"/>
      </w:pPr>
      <w:rPr>
        <w:rFonts w:ascii="Wingdings" w:eastAsiaTheme="minorHAnsi"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23688C"/>
    <w:multiLevelType w:val="hybridMultilevel"/>
    <w:tmpl w:val="0D420C1A"/>
    <w:lvl w:ilvl="0" w:tplc="B61039FE">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182E56BD"/>
    <w:multiLevelType w:val="hybridMultilevel"/>
    <w:tmpl w:val="35021EEA"/>
    <w:lvl w:ilvl="0" w:tplc="BCA2362A">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CB32E66"/>
    <w:multiLevelType w:val="hybridMultilevel"/>
    <w:tmpl w:val="63D665C8"/>
    <w:lvl w:ilvl="0" w:tplc="152C9B76">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2E4952E3"/>
    <w:multiLevelType w:val="hybridMultilevel"/>
    <w:tmpl w:val="14D802BA"/>
    <w:lvl w:ilvl="0" w:tplc="B74EDBD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318E53A9"/>
    <w:multiLevelType w:val="hybridMultilevel"/>
    <w:tmpl w:val="EE1C335A"/>
    <w:lvl w:ilvl="0" w:tplc="3230E342">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9623556"/>
    <w:multiLevelType w:val="hybridMultilevel"/>
    <w:tmpl w:val="D8EA495E"/>
    <w:lvl w:ilvl="0" w:tplc="3C1EB7FC">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28A726B"/>
    <w:multiLevelType w:val="hybridMultilevel"/>
    <w:tmpl w:val="909C4B1E"/>
    <w:lvl w:ilvl="0" w:tplc="E472AA88">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584209C"/>
    <w:multiLevelType w:val="hybridMultilevel"/>
    <w:tmpl w:val="D6087552"/>
    <w:lvl w:ilvl="0" w:tplc="285A79BE">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75675D2"/>
    <w:multiLevelType w:val="hybridMultilevel"/>
    <w:tmpl w:val="2438FC38"/>
    <w:lvl w:ilvl="0" w:tplc="D45A2D8E">
      <w:numFmt w:val="bullet"/>
      <w:lvlText w:val=""/>
      <w:lvlJc w:val="left"/>
      <w:pPr>
        <w:ind w:left="720" w:hanging="360"/>
      </w:pPr>
      <w:rPr>
        <w:rFonts w:ascii="Wingdings" w:eastAsia="Times New Roman" w:hAnsi="Wingdings"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D3F3FD0"/>
    <w:multiLevelType w:val="hybridMultilevel"/>
    <w:tmpl w:val="91FC0F64"/>
    <w:lvl w:ilvl="0" w:tplc="542C8414">
      <w:start w:val="301"/>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6E1577C9"/>
    <w:multiLevelType w:val="hybridMultilevel"/>
    <w:tmpl w:val="FB3E2938"/>
    <w:lvl w:ilvl="0" w:tplc="76A04CD6">
      <w:numFmt w:val="bullet"/>
      <w:lvlText w:val="-"/>
      <w:lvlJc w:val="left"/>
      <w:pPr>
        <w:ind w:left="720" w:hanging="360"/>
      </w:pPr>
      <w:rPr>
        <w:rFonts w:ascii="Segoe UI" w:eastAsia="Times New Roman" w:hAnsi="Segoe UI" w:cs="Segoe U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FED39AD"/>
    <w:multiLevelType w:val="hybridMultilevel"/>
    <w:tmpl w:val="5136E0E2"/>
    <w:lvl w:ilvl="0" w:tplc="03C6007E">
      <w:numFmt w:val="bullet"/>
      <w:lvlText w:val=""/>
      <w:lvlJc w:val="left"/>
      <w:pPr>
        <w:ind w:left="720" w:hanging="360"/>
      </w:pPr>
      <w:rPr>
        <w:rFonts w:ascii="Wingdings" w:eastAsiaTheme="minorHAnsi" w:hAnsi="Wingdings" w:cstheme="minorHAnsi" w:hint="default"/>
        <w:color w:val="2A31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0216F10"/>
    <w:multiLevelType w:val="hybridMultilevel"/>
    <w:tmpl w:val="2D0EC13A"/>
    <w:lvl w:ilvl="0" w:tplc="16EE102E">
      <w:start w:val="301"/>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8362A5"/>
    <w:multiLevelType w:val="hybridMultilevel"/>
    <w:tmpl w:val="97DC3996"/>
    <w:lvl w:ilvl="0" w:tplc="51F23DCE">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16cid:durableId="1450471006">
    <w:abstractNumId w:val="15"/>
  </w:num>
  <w:num w:numId="2" w16cid:durableId="1817797321">
    <w:abstractNumId w:val="4"/>
  </w:num>
  <w:num w:numId="3" w16cid:durableId="346491222">
    <w:abstractNumId w:val="2"/>
  </w:num>
  <w:num w:numId="4" w16cid:durableId="856236877">
    <w:abstractNumId w:val="13"/>
  </w:num>
  <w:num w:numId="5" w16cid:durableId="152260485">
    <w:abstractNumId w:val="1"/>
  </w:num>
  <w:num w:numId="6" w16cid:durableId="1550148838">
    <w:abstractNumId w:val="0"/>
  </w:num>
  <w:num w:numId="7" w16cid:durableId="1760952455">
    <w:abstractNumId w:val="8"/>
  </w:num>
  <w:num w:numId="8" w16cid:durableId="2034576183">
    <w:abstractNumId w:val="9"/>
  </w:num>
  <w:num w:numId="9" w16cid:durableId="519009633">
    <w:abstractNumId w:val="5"/>
  </w:num>
  <w:num w:numId="10" w16cid:durableId="1986811413">
    <w:abstractNumId w:val="12"/>
  </w:num>
  <w:num w:numId="11" w16cid:durableId="1369143296">
    <w:abstractNumId w:val="3"/>
  </w:num>
  <w:num w:numId="12" w16cid:durableId="1698461394">
    <w:abstractNumId w:val="7"/>
  </w:num>
  <w:num w:numId="13" w16cid:durableId="1486821770">
    <w:abstractNumId w:val="10"/>
  </w:num>
  <w:num w:numId="14" w16cid:durableId="2074963992">
    <w:abstractNumId w:val="6"/>
  </w:num>
  <w:num w:numId="15" w16cid:durableId="1481575621">
    <w:abstractNumId w:val="14"/>
  </w:num>
  <w:num w:numId="16" w16cid:durableId="2141245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85"/>
    <w:rsid w:val="00013FDC"/>
    <w:rsid w:val="000400AF"/>
    <w:rsid w:val="00043620"/>
    <w:rsid w:val="00044BE5"/>
    <w:rsid w:val="000452C2"/>
    <w:rsid w:val="00084A9A"/>
    <w:rsid w:val="000864F9"/>
    <w:rsid w:val="000974DA"/>
    <w:rsid w:val="00097FEB"/>
    <w:rsid w:val="000A7809"/>
    <w:rsid w:val="000B46C5"/>
    <w:rsid w:val="000C0546"/>
    <w:rsid w:val="000C2701"/>
    <w:rsid w:val="000C50EE"/>
    <w:rsid w:val="000C604F"/>
    <w:rsid w:val="000C75AB"/>
    <w:rsid w:val="000D0786"/>
    <w:rsid w:val="000D5614"/>
    <w:rsid w:val="00103C3B"/>
    <w:rsid w:val="00105832"/>
    <w:rsid w:val="00144851"/>
    <w:rsid w:val="00144FE5"/>
    <w:rsid w:val="001515D7"/>
    <w:rsid w:val="00151823"/>
    <w:rsid w:val="00151E6F"/>
    <w:rsid w:val="00161872"/>
    <w:rsid w:val="00166F9A"/>
    <w:rsid w:val="00173D68"/>
    <w:rsid w:val="00176231"/>
    <w:rsid w:val="00181A46"/>
    <w:rsid w:val="00182037"/>
    <w:rsid w:val="00190AA1"/>
    <w:rsid w:val="00194CB7"/>
    <w:rsid w:val="001A09A4"/>
    <w:rsid w:val="001A58D3"/>
    <w:rsid w:val="001A5A6C"/>
    <w:rsid w:val="001C1589"/>
    <w:rsid w:val="001C58C6"/>
    <w:rsid w:val="001D1DAF"/>
    <w:rsid w:val="001D5E85"/>
    <w:rsid w:val="001E583C"/>
    <w:rsid w:val="001F062A"/>
    <w:rsid w:val="0020082A"/>
    <w:rsid w:val="00215559"/>
    <w:rsid w:val="00234D14"/>
    <w:rsid w:val="00237CB1"/>
    <w:rsid w:val="00250D3D"/>
    <w:rsid w:val="0025571A"/>
    <w:rsid w:val="002708A6"/>
    <w:rsid w:val="00291020"/>
    <w:rsid w:val="002A7284"/>
    <w:rsid w:val="002B5546"/>
    <w:rsid w:val="002E6678"/>
    <w:rsid w:val="003218E8"/>
    <w:rsid w:val="0032732E"/>
    <w:rsid w:val="00352E99"/>
    <w:rsid w:val="0035427F"/>
    <w:rsid w:val="00354E1D"/>
    <w:rsid w:val="003604EC"/>
    <w:rsid w:val="00363733"/>
    <w:rsid w:val="003A0572"/>
    <w:rsid w:val="003A05B0"/>
    <w:rsid w:val="003A5A9D"/>
    <w:rsid w:val="003C6DB0"/>
    <w:rsid w:val="003D63E6"/>
    <w:rsid w:val="003D7F28"/>
    <w:rsid w:val="003E141B"/>
    <w:rsid w:val="003E7A87"/>
    <w:rsid w:val="003F1F62"/>
    <w:rsid w:val="003F2945"/>
    <w:rsid w:val="003F724E"/>
    <w:rsid w:val="00411307"/>
    <w:rsid w:val="004438AF"/>
    <w:rsid w:val="00452AF5"/>
    <w:rsid w:val="004535AB"/>
    <w:rsid w:val="0047680A"/>
    <w:rsid w:val="004923BB"/>
    <w:rsid w:val="004951A4"/>
    <w:rsid w:val="004B5D99"/>
    <w:rsid w:val="004B6C4E"/>
    <w:rsid w:val="004E5A4A"/>
    <w:rsid w:val="004F5C48"/>
    <w:rsid w:val="005026F3"/>
    <w:rsid w:val="0051687F"/>
    <w:rsid w:val="0054200B"/>
    <w:rsid w:val="00543495"/>
    <w:rsid w:val="00555A63"/>
    <w:rsid w:val="00557136"/>
    <w:rsid w:val="00557D1A"/>
    <w:rsid w:val="00562423"/>
    <w:rsid w:val="00571B94"/>
    <w:rsid w:val="00576BDC"/>
    <w:rsid w:val="00577B4B"/>
    <w:rsid w:val="00580A6A"/>
    <w:rsid w:val="00597F2D"/>
    <w:rsid w:val="005A257E"/>
    <w:rsid w:val="005B7890"/>
    <w:rsid w:val="005C099A"/>
    <w:rsid w:val="006027DB"/>
    <w:rsid w:val="006123AF"/>
    <w:rsid w:val="00633305"/>
    <w:rsid w:val="00635342"/>
    <w:rsid w:val="006855E9"/>
    <w:rsid w:val="0069328E"/>
    <w:rsid w:val="006A6A26"/>
    <w:rsid w:val="006B0C44"/>
    <w:rsid w:val="006C7D6E"/>
    <w:rsid w:val="006D24AC"/>
    <w:rsid w:val="006F581A"/>
    <w:rsid w:val="00710DA7"/>
    <w:rsid w:val="00733870"/>
    <w:rsid w:val="007372B3"/>
    <w:rsid w:val="00743DFB"/>
    <w:rsid w:val="00747EE0"/>
    <w:rsid w:val="0075416D"/>
    <w:rsid w:val="0076323A"/>
    <w:rsid w:val="00766EEE"/>
    <w:rsid w:val="00770978"/>
    <w:rsid w:val="00773A1F"/>
    <w:rsid w:val="00782D2E"/>
    <w:rsid w:val="0078705B"/>
    <w:rsid w:val="00795DD2"/>
    <w:rsid w:val="007A59DB"/>
    <w:rsid w:val="007B36BD"/>
    <w:rsid w:val="007B3EF7"/>
    <w:rsid w:val="007D06AD"/>
    <w:rsid w:val="007E30F1"/>
    <w:rsid w:val="007F5789"/>
    <w:rsid w:val="00820E68"/>
    <w:rsid w:val="00823304"/>
    <w:rsid w:val="00827264"/>
    <w:rsid w:val="0083635F"/>
    <w:rsid w:val="00847C1B"/>
    <w:rsid w:val="00860198"/>
    <w:rsid w:val="00864B14"/>
    <w:rsid w:val="00867D27"/>
    <w:rsid w:val="00875D30"/>
    <w:rsid w:val="008820A4"/>
    <w:rsid w:val="00887E59"/>
    <w:rsid w:val="00890104"/>
    <w:rsid w:val="00891220"/>
    <w:rsid w:val="0089516B"/>
    <w:rsid w:val="008A2813"/>
    <w:rsid w:val="008C65E6"/>
    <w:rsid w:val="008D0350"/>
    <w:rsid w:val="008D5232"/>
    <w:rsid w:val="008F49FD"/>
    <w:rsid w:val="00903AB2"/>
    <w:rsid w:val="009121DC"/>
    <w:rsid w:val="00921FB1"/>
    <w:rsid w:val="00935023"/>
    <w:rsid w:val="00952069"/>
    <w:rsid w:val="00960BD1"/>
    <w:rsid w:val="00967FC3"/>
    <w:rsid w:val="00971860"/>
    <w:rsid w:val="00981C0A"/>
    <w:rsid w:val="009956AC"/>
    <w:rsid w:val="009A1FA7"/>
    <w:rsid w:val="009A4EAA"/>
    <w:rsid w:val="009B35BB"/>
    <w:rsid w:val="009B60AB"/>
    <w:rsid w:val="009D41DF"/>
    <w:rsid w:val="009E0306"/>
    <w:rsid w:val="009E03DA"/>
    <w:rsid w:val="009F6C46"/>
    <w:rsid w:val="009F711D"/>
    <w:rsid w:val="009F7301"/>
    <w:rsid w:val="00A02E7A"/>
    <w:rsid w:val="00A06D23"/>
    <w:rsid w:val="00A11951"/>
    <w:rsid w:val="00A11C61"/>
    <w:rsid w:val="00A167C5"/>
    <w:rsid w:val="00A52BEE"/>
    <w:rsid w:val="00A660EA"/>
    <w:rsid w:val="00A76842"/>
    <w:rsid w:val="00A82004"/>
    <w:rsid w:val="00AA6BB8"/>
    <w:rsid w:val="00AD2863"/>
    <w:rsid w:val="00AE401A"/>
    <w:rsid w:val="00AF163E"/>
    <w:rsid w:val="00B00508"/>
    <w:rsid w:val="00B10975"/>
    <w:rsid w:val="00B1476D"/>
    <w:rsid w:val="00B25070"/>
    <w:rsid w:val="00B26306"/>
    <w:rsid w:val="00B26606"/>
    <w:rsid w:val="00B27B8F"/>
    <w:rsid w:val="00B5428D"/>
    <w:rsid w:val="00B6018D"/>
    <w:rsid w:val="00B729E5"/>
    <w:rsid w:val="00B756E3"/>
    <w:rsid w:val="00B90E6E"/>
    <w:rsid w:val="00BC6D40"/>
    <w:rsid w:val="00BD5585"/>
    <w:rsid w:val="00BE4A11"/>
    <w:rsid w:val="00BF0FD8"/>
    <w:rsid w:val="00BF671C"/>
    <w:rsid w:val="00BF74D8"/>
    <w:rsid w:val="00C07AAA"/>
    <w:rsid w:val="00C23582"/>
    <w:rsid w:val="00C3144B"/>
    <w:rsid w:val="00C441B1"/>
    <w:rsid w:val="00C52375"/>
    <w:rsid w:val="00C70BE3"/>
    <w:rsid w:val="00C711AF"/>
    <w:rsid w:val="00C7123B"/>
    <w:rsid w:val="00C77386"/>
    <w:rsid w:val="00CB5B46"/>
    <w:rsid w:val="00CC0158"/>
    <w:rsid w:val="00CC0BF4"/>
    <w:rsid w:val="00CD24B3"/>
    <w:rsid w:val="00CF0EB9"/>
    <w:rsid w:val="00CF44BE"/>
    <w:rsid w:val="00CF5BD3"/>
    <w:rsid w:val="00CF6A91"/>
    <w:rsid w:val="00CF7282"/>
    <w:rsid w:val="00D3787B"/>
    <w:rsid w:val="00D4163D"/>
    <w:rsid w:val="00D5154D"/>
    <w:rsid w:val="00D64A18"/>
    <w:rsid w:val="00D667A6"/>
    <w:rsid w:val="00D71316"/>
    <w:rsid w:val="00D72BE0"/>
    <w:rsid w:val="00D7520E"/>
    <w:rsid w:val="00D8150B"/>
    <w:rsid w:val="00D8647D"/>
    <w:rsid w:val="00D929F8"/>
    <w:rsid w:val="00D95081"/>
    <w:rsid w:val="00DA7A75"/>
    <w:rsid w:val="00DB23E6"/>
    <w:rsid w:val="00DC72F1"/>
    <w:rsid w:val="00DC786F"/>
    <w:rsid w:val="00DF349A"/>
    <w:rsid w:val="00E00416"/>
    <w:rsid w:val="00E14FBD"/>
    <w:rsid w:val="00E17CC7"/>
    <w:rsid w:val="00E31EC2"/>
    <w:rsid w:val="00E35B7B"/>
    <w:rsid w:val="00E37D8E"/>
    <w:rsid w:val="00E433F2"/>
    <w:rsid w:val="00E55F20"/>
    <w:rsid w:val="00E650EB"/>
    <w:rsid w:val="00E66F78"/>
    <w:rsid w:val="00E938BB"/>
    <w:rsid w:val="00E94E80"/>
    <w:rsid w:val="00EA1180"/>
    <w:rsid w:val="00EA3C3E"/>
    <w:rsid w:val="00EA3E0C"/>
    <w:rsid w:val="00EC0F3D"/>
    <w:rsid w:val="00EC652C"/>
    <w:rsid w:val="00ED7DE6"/>
    <w:rsid w:val="00EE5D04"/>
    <w:rsid w:val="00EF39E3"/>
    <w:rsid w:val="00EF5391"/>
    <w:rsid w:val="00F0529B"/>
    <w:rsid w:val="00F07622"/>
    <w:rsid w:val="00F233D5"/>
    <w:rsid w:val="00F30416"/>
    <w:rsid w:val="00F43BC6"/>
    <w:rsid w:val="00F4626C"/>
    <w:rsid w:val="00F525CB"/>
    <w:rsid w:val="00F63120"/>
    <w:rsid w:val="00F64655"/>
    <w:rsid w:val="00F65FC5"/>
    <w:rsid w:val="00F75258"/>
    <w:rsid w:val="00F83F08"/>
    <w:rsid w:val="00F93C70"/>
    <w:rsid w:val="00F95F23"/>
    <w:rsid w:val="00FA1A53"/>
    <w:rsid w:val="00FA2BD4"/>
    <w:rsid w:val="00FA6577"/>
    <w:rsid w:val="00FA6C90"/>
    <w:rsid w:val="00FB1C75"/>
    <w:rsid w:val="00FB5C13"/>
    <w:rsid w:val="00FB712F"/>
    <w:rsid w:val="00FC3DBE"/>
    <w:rsid w:val="00FC4B3D"/>
    <w:rsid w:val="00FE01B9"/>
    <w:rsid w:val="00FE17F9"/>
    <w:rsid w:val="00FF1FA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72FAB"/>
  <w15:chartTrackingRefBased/>
  <w15:docId w15:val="{29D56343-92BF-4F12-94D2-277B599E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7A59D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CH"/>
      <w14:ligatures w14:val="none"/>
    </w:rPr>
  </w:style>
  <w:style w:type="paragraph" w:styleId="Titre5">
    <w:name w:val="heading 5"/>
    <w:basedOn w:val="Normal"/>
    <w:link w:val="Titre5Car"/>
    <w:uiPriority w:val="9"/>
    <w:qFormat/>
    <w:rsid w:val="007A59DB"/>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fr-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A59DB"/>
    <w:rPr>
      <w:rFonts w:ascii="Times New Roman" w:eastAsia="Times New Roman" w:hAnsi="Times New Roman" w:cs="Times New Roman"/>
      <w:b/>
      <w:bCs/>
      <w:kern w:val="0"/>
      <w:sz w:val="36"/>
      <w:szCs w:val="36"/>
      <w:lang w:eastAsia="fr-CH"/>
      <w14:ligatures w14:val="none"/>
    </w:rPr>
  </w:style>
  <w:style w:type="character" w:customStyle="1" w:styleId="Titre5Car">
    <w:name w:val="Titre 5 Car"/>
    <w:basedOn w:val="Policepardfaut"/>
    <w:link w:val="Titre5"/>
    <w:uiPriority w:val="9"/>
    <w:rsid w:val="007A59DB"/>
    <w:rPr>
      <w:rFonts w:ascii="Times New Roman" w:eastAsia="Times New Roman" w:hAnsi="Times New Roman" w:cs="Times New Roman"/>
      <w:b/>
      <w:bCs/>
      <w:kern w:val="0"/>
      <w:sz w:val="20"/>
      <w:szCs w:val="20"/>
      <w:lang w:eastAsia="fr-CH"/>
      <w14:ligatures w14:val="none"/>
    </w:rPr>
  </w:style>
  <w:style w:type="paragraph" w:customStyle="1" w:styleId="wqv-articlesubline">
    <w:name w:val="wqv-article__subline"/>
    <w:basedOn w:val="Normal"/>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customStyle="1" w:styleId="posted-on">
    <w:name w:val="posted-on"/>
    <w:basedOn w:val="Policepardfaut"/>
    <w:rsid w:val="007A59DB"/>
  </w:style>
  <w:style w:type="character" w:styleId="Lienhypertexte">
    <w:name w:val="Hyperlink"/>
    <w:basedOn w:val="Policepardfaut"/>
    <w:uiPriority w:val="99"/>
    <w:semiHidden/>
    <w:unhideWhenUsed/>
    <w:rsid w:val="007A59DB"/>
    <w:rPr>
      <w:color w:val="0000FF"/>
      <w:u w:val="single"/>
    </w:rPr>
  </w:style>
  <w:style w:type="paragraph" w:styleId="NormalWeb">
    <w:name w:val="Normal (Web)"/>
    <w:basedOn w:val="Normal"/>
    <w:uiPriority w:val="99"/>
    <w:unhideWhenUsed/>
    <w:rsid w:val="007A59DB"/>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paragraph" w:customStyle="1" w:styleId="ydp4945ef57p1">
    <w:name w:val="ydp4945ef57p1"/>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2">
    <w:name w:val="ydp4945ef57p2"/>
    <w:basedOn w:val="Normal"/>
    <w:rsid w:val="007A59DB"/>
    <w:pPr>
      <w:spacing w:before="100" w:beforeAutospacing="1" w:after="100" w:afterAutospacing="1" w:line="240" w:lineRule="auto"/>
    </w:pPr>
    <w:rPr>
      <w:rFonts w:ascii="Calibri" w:hAnsi="Calibri" w:cs="Calibri"/>
      <w:kern w:val="0"/>
      <w:lang w:eastAsia="fr-CH"/>
      <w14:ligatures w14:val="none"/>
    </w:rPr>
  </w:style>
  <w:style w:type="paragraph" w:customStyle="1" w:styleId="ydp4945ef57p3">
    <w:name w:val="ydp4945ef57p3"/>
    <w:basedOn w:val="Normal"/>
    <w:rsid w:val="007A59DB"/>
    <w:pPr>
      <w:spacing w:before="100" w:beforeAutospacing="1" w:after="100" w:afterAutospacing="1" w:line="240" w:lineRule="auto"/>
    </w:pPr>
    <w:rPr>
      <w:rFonts w:ascii="Calibri" w:hAnsi="Calibri" w:cs="Calibri"/>
      <w:kern w:val="0"/>
      <w:lang w:eastAsia="fr-CH"/>
      <w14:ligatures w14:val="none"/>
    </w:rPr>
  </w:style>
  <w:style w:type="character" w:customStyle="1" w:styleId="ydp4945ef57apple-converted-space">
    <w:name w:val="ydp4945ef57apple-converted-space"/>
    <w:basedOn w:val="Policepardfaut"/>
    <w:rsid w:val="007A59DB"/>
  </w:style>
  <w:style w:type="paragraph" w:styleId="Paragraphedeliste">
    <w:name w:val="List Paragraph"/>
    <w:basedOn w:val="Normal"/>
    <w:uiPriority w:val="34"/>
    <w:qFormat/>
    <w:rsid w:val="007A59DB"/>
    <w:pPr>
      <w:spacing w:after="0" w:line="240" w:lineRule="auto"/>
      <w:ind w:left="720"/>
    </w:pPr>
    <w:rPr>
      <w:rFonts w:ascii="Calibri" w:hAnsi="Calibri" w:cs="Calibri"/>
      <w:kern w:val="0"/>
    </w:rPr>
  </w:style>
  <w:style w:type="character" w:styleId="lev">
    <w:name w:val="Strong"/>
    <w:basedOn w:val="Policepardfaut"/>
    <w:uiPriority w:val="22"/>
    <w:qFormat/>
    <w:rsid w:val="00F64655"/>
    <w:rPr>
      <w:b/>
      <w:bCs/>
    </w:rPr>
  </w:style>
  <w:style w:type="character" w:styleId="Marquedecommentaire">
    <w:name w:val="annotation reference"/>
    <w:basedOn w:val="Policepardfaut"/>
    <w:uiPriority w:val="99"/>
    <w:semiHidden/>
    <w:unhideWhenUsed/>
    <w:rsid w:val="00FA6C90"/>
    <w:rPr>
      <w:sz w:val="16"/>
      <w:szCs w:val="16"/>
    </w:rPr>
  </w:style>
  <w:style w:type="paragraph" w:styleId="Commentaire">
    <w:name w:val="annotation text"/>
    <w:basedOn w:val="Normal"/>
    <w:link w:val="CommentaireCar"/>
    <w:uiPriority w:val="99"/>
    <w:unhideWhenUsed/>
    <w:rsid w:val="00FA6C90"/>
    <w:pPr>
      <w:spacing w:line="240" w:lineRule="auto"/>
    </w:pPr>
    <w:rPr>
      <w:sz w:val="20"/>
      <w:szCs w:val="20"/>
    </w:rPr>
  </w:style>
  <w:style w:type="character" w:customStyle="1" w:styleId="CommentaireCar">
    <w:name w:val="Commentaire Car"/>
    <w:basedOn w:val="Policepardfaut"/>
    <w:link w:val="Commentaire"/>
    <w:uiPriority w:val="99"/>
    <w:rsid w:val="00FA6C90"/>
    <w:rPr>
      <w:sz w:val="20"/>
      <w:szCs w:val="20"/>
    </w:rPr>
  </w:style>
  <w:style w:type="paragraph" w:styleId="Objetducommentaire">
    <w:name w:val="annotation subject"/>
    <w:basedOn w:val="Commentaire"/>
    <w:next w:val="Commentaire"/>
    <w:link w:val="ObjetducommentaireCar"/>
    <w:uiPriority w:val="99"/>
    <w:semiHidden/>
    <w:unhideWhenUsed/>
    <w:rsid w:val="00F30416"/>
    <w:rPr>
      <w:b/>
      <w:bCs/>
    </w:rPr>
  </w:style>
  <w:style w:type="character" w:customStyle="1" w:styleId="ObjetducommentaireCar">
    <w:name w:val="Objet du commentaire Car"/>
    <w:basedOn w:val="CommentaireCar"/>
    <w:link w:val="Objetducommentaire"/>
    <w:uiPriority w:val="99"/>
    <w:semiHidden/>
    <w:rsid w:val="00F30416"/>
    <w:rPr>
      <w:b/>
      <w:bCs/>
      <w:sz w:val="20"/>
      <w:szCs w:val="20"/>
    </w:rPr>
  </w:style>
  <w:style w:type="character" w:customStyle="1" w:styleId="cf01">
    <w:name w:val="cf01"/>
    <w:basedOn w:val="Policepardfaut"/>
    <w:rsid w:val="009A1FA7"/>
    <w:rPr>
      <w:rFonts w:ascii="Segoe UI" w:hAnsi="Segoe UI" w:cs="Segoe UI" w:hint="default"/>
      <w:sz w:val="18"/>
      <w:szCs w:val="18"/>
    </w:rPr>
  </w:style>
  <w:style w:type="paragraph" w:styleId="Rvision">
    <w:name w:val="Revision"/>
    <w:hidden/>
    <w:uiPriority w:val="99"/>
    <w:semiHidden/>
    <w:rsid w:val="00F83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7401">
      <w:bodyDiv w:val="1"/>
      <w:marLeft w:val="0"/>
      <w:marRight w:val="0"/>
      <w:marTop w:val="0"/>
      <w:marBottom w:val="0"/>
      <w:divBdr>
        <w:top w:val="none" w:sz="0" w:space="0" w:color="auto"/>
        <w:left w:val="none" w:sz="0" w:space="0" w:color="auto"/>
        <w:bottom w:val="none" w:sz="0" w:space="0" w:color="auto"/>
        <w:right w:val="none" w:sz="0" w:space="0" w:color="auto"/>
      </w:divBdr>
    </w:div>
    <w:div w:id="154226548">
      <w:bodyDiv w:val="1"/>
      <w:marLeft w:val="0"/>
      <w:marRight w:val="0"/>
      <w:marTop w:val="0"/>
      <w:marBottom w:val="0"/>
      <w:divBdr>
        <w:top w:val="none" w:sz="0" w:space="0" w:color="auto"/>
        <w:left w:val="none" w:sz="0" w:space="0" w:color="auto"/>
        <w:bottom w:val="none" w:sz="0" w:space="0" w:color="auto"/>
        <w:right w:val="none" w:sz="0" w:space="0" w:color="auto"/>
      </w:divBdr>
    </w:div>
    <w:div w:id="208341616">
      <w:bodyDiv w:val="1"/>
      <w:marLeft w:val="0"/>
      <w:marRight w:val="0"/>
      <w:marTop w:val="0"/>
      <w:marBottom w:val="0"/>
      <w:divBdr>
        <w:top w:val="none" w:sz="0" w:space="0" w:color="auto"/>
        <w:left w:val="none" w:sz="0" w:space="0" w:color="auto"/>
        <w:bottom w:val="none" w:sz="0" w:space="0" w:color="auto"/>
        <w:right w:val="none" w:sz="0" w:space="0" w:color="auto"/>
      </w:divBdr>
    </w:div>
    <w:div w:id="246229276">
      <w:bodyDiv w:val="1"/>
      <w:marLeft w:val="0"/>
      <w:marRight w:val="0"/>
      <w:marTop w:val="0"/>
      <w:marBottom w:val="0"/>
      <w:divBdr>
        <w:top w:val="none" w:sz="0" w:space="0" w:color="auto"/>
        <w:left w:val="none" w:sz="0" w:space="0" w:color="auto"/>
        <w:bottom w:val="none" w:sz="0" w:space="0" w:color="auto"/>
        <w:right w:val="none" w:sz="0" w:space="0" w:color="auto"/>
      </w:divBdr>
    </w:div>
    <w:div w:id="255746978">
      <w:bodyDiv w:val="1"/>
      <w:marLeft w:val="0"/>
      <w:marRight w:val="0"/>
      <w:marTop w:val="0"/>
      <w:marBottom w:val="0"/>
      <w:divBdr>
        <w:top w:val="none" w:sz="0" w:space="0" w:color="auto"/>
        <w:left w:val="none" w:sz="0" w:space="0" w:color="auto"/>
        <w:bottom w:val="none" w:sz="0" w:space="0" w:color="auto"/>
        <w:right w:val="none" w:sz="0" w:space="0" w:color="auto"/>
      </w:divBdr>
    </w:div>
    <w:div w:id="308943382">
      <w:bodyDiv w:val="1"/>
      <w:marLeft w:val="0"/>
      <w:marRight w:val="0"/>
      <w:marTop w:val="0"/>
      <w:marBottom w:val="0"/>
      <w:divBdr>
        <w:top w:val="none" w:sz="0" w:space="0" w:color="auto"/>
        <w:left w:val="none" w:sz="0" w:space="0" w:color="auto"/>
        <w:bottom w:val="none" w:sz="0" w:space="0" w:color="auto"/>
        <w:right w:val="none" w:sz="0" w:space="0" w:color="auto"/>
      </w:divBdr>
    </w:div>
    <w:div w:id="380520670">
      <w:bodyDiv w:val="1"/>
      <w:marLeft w:val="0"/>
      <w:marRight w:val="0"/>
      <w:marTop w:val="0"/>
      <w:marBottom w:val="0"/>
      <w:divBdr>
        <w:top w:val="none" w:sz="0" w:space="0" w:color="auto"/>
        <w:left w:val="none" w:sz="0" w:space="0" w:color="auto"/>
        <w:bottom w:val="none" w:sz="0" w:space="0" w:color="auto"/>
        <w:right w:val="none" w:sz="0" w:space="0" w:color="auto"/>
      </w:divBdr>
    </w:div>
    <w:div w:id="655380158">
      <w:bodyDiv w:val="1"/>
      <w:marLeft w:val="0"/>
      <w:marRight w:val="0"/>
      <w:marTop w:val="0"/>
      <w:marBottom w:val="0"/>
      <w:divBdr>
        <w:top w:val="none" w:sz="0" w:space="0" w:color="auto"/>
        <w:left w:val="none" w:sz="0" w:space="0" w:color="auto"/>
        <w:bottom w:val="none" w:sz="0" w:space="0" w:color="auto"/>
        <w:right w:val="none" w:sz="0" w:space="0" w:color="auto"/>
      </w:divBdr>
    </w:div>
    <w:div w:id="676924214">
      <w:bodyDiv w:val="1"/>
      <w:marLeft w:val="0"/>
      <w:marRight w:val="0"/>
      <w:marTop w:val="0"/>
      <w:marBottom w:val="0"/>
      <w:divBdr>
        <w:top w:val="none" w:sz="0" w:space="0" w:color="auto"/>
        <w:left w:val="none" w:sz="0" w:space="0" w:color="auto"/>
        <w:bottom w:val="none" w:sz="0" w:space="0" w:color="auto"/>
        <w:right w:val="none" w:sz="0" w:space="0" w:color="auto"/>
      </w:divBdr>
    </w:div>
    <w:div w:id="714431067">
      <w:bodyDiv w:val="1"/>
      <w:marLeft w:val="0"/>
      <w:marRight w:val="0"/>
      <w:marTop w:val="0"/>
      <w:marBottom w:val="0"/>
      <w:divBdr>
        <w:top w:val="none" w:sz="0" w:space="0" w:color="auto"/>
        <w:left w:val="none" w:sz="0" w:space="0" w:color="auto"/>
        <w:bottom w:val="none" w:sz="0" w:space="0" w:color="auto"/>
        <w:right w:val="none" w:sz="0" w:space="0" w:color="auto"/>
      </w:divBdr>
    </w:div>
    <w:div w:id="758410899">
      <w:bodyDiv w:val="1"/>
      <w:marLeft w:val="0"/>
      <w:marRight w:val="0"/>
      <w:marTop w:val="0"/>
      <w:marBottom w:val="0"/>
      <w:divBdr>
        <w:top w:val="none" w:sz="0" w:space="0" w:color="auto"/>
        <w:left w:val="none" w:sz="0" w:space="0" w:color="auto"/>
        <w:bottom w:val="none" w:sz="0" w:space="0" w:color="auto"/>
        <w:right w:val="none" w:sz="0" w:space="0" w:color="auto"/>
      </w:divBdr>
    </w:div>
    <w:div w:id="866482988">
      <w:bodyDiv w:val="1"/>
      <w:marLeft w:val="0"/>
      <w:marRight w:val="0"/>
      <w:marTop w:val="0"/>
      <w:marBottom w:val="0"/>
      <w:divBdr>
        <w:top w:val="none" w:sz="0" w:space="0" w:color="auto"/>
        <w:left w:val="none" w:sz="0" w:space="0" w:color="auto"/>
        <w:bottom w:val="none" w:sz="0" w:space="0" w:color="auto"/>
        <w:right w:val="none" w:sz="0" w:space="0" w:color="auto"/>
      </w:divBdr>
    </w:div>
    <w:div w:id="951933725">
      <w:bodyDiv w:val="1"/>
      <w:marLeft w:val="0"/>
      <w:marRight w:val="0"/>
      <w:marTop w:val="0"/>
      <w:marBottom w:val="0"/>
      <w:divBdr>
        <w:top w:val="none" w:sz="0" w:space="0" w:color="auto"/>
        <w:left w:val="none" w:sz="0" w:space="0" w:color="auto"/>
        <w:bottom w:val="none" w:sz="0" w:space="0" w:color="auto"/>
        <w:right w:val="none" w:sz="0" w:space="0" w:color="auto"/>
      </w:divBdr>
    </w:div>
    <w:div w:id="986275497">
      <w:bodyDiv w:val="1"/>
      <w:marLeft w:val="0"/>
      <w:marRight w:val="0"/>
      <w:marTop w:val="0"/>
      <w:marBottom w:val="0"/>
      <w:divBdr>
        <w:top w:val="none" w:sz="0" w:space="0" w:color="auto"/>
        <w:left w:val="none" w:sz="0" w:space="0" w:color="auto"/>
        <w:bottom w:val="none" w:sz="0" w:space="0" w:color="auto"/>
        <w:right w:val="none" w:sz="0" w:space="0" w:color="auto"/>
      </w:divBdr>
    </w:div>
    <w:div w:id="1003897945">
      <w:bodyDiv w:val="1"/>
      <w:marLeft w:val="0"/>
      <w:marRight w:val="0"/>
      <w:marTop w:val="0"/>
      <w:marBottom w:val="0"/>
      <w:divBdr>
        <w:top w:val="none" w:sz="0" w:space="0" w:color="auto"/>
        <w:left w:val="none" w:sz="0" w:space="0" w:color="auto"/>
        <w:bottom w:val="none" w:sz="0" w:space="0" w:color="auto"/>
        <w:right w:val="none" w:sz="0" w:space="0" w:color="auto"/>
      </w:divBdr>
    </w:div>
    <w:div w:id="1412776344">
      <w:bodyDiv w:val="1"/>
      <w:marLeft w:val="0"/>
      <w:marRight w:val="0"/>
      <w:marTop w:val="0"/>
      <w:marBottom w:val="0"/>
      <w:divBdr>
        <w:top w:val="none" w:sz="0" w:space="0" w:color="auto"/>
        <w:left w:val="none" w:sz="0" w:space="0" w:color="auto"/>
        <w:bottom w:val="none" w:sz="0" w:space="0" w:color="auto"/>
        <w:right w:val="none" w:sz="0" w:space="0" w:color="auto"/>
      </w:divBdr>
    </w:div>
    <w:div w:id="1443963808">
      <w:bodyDiv w:val="1"/>
      <w:marLeft w:val="0"/>
      <w:marRight w:val="0"/>
      <w:marTop w:val="0"/>
      <w:marBottom w:val="0"/>
      <w:divBdr>
        <w:top w:val="none" w:sz="0" w:space="0" w:color="auto"/>
        <w:left w:val="none" w:sz="0" w:space="0" w:color="auto"/>
        <w:bottom w:val="none" w:sz="0" w:space="0" w:color="auto"/>
        <w:right w:val="none" w:sz="0" w:space="0" w:color="auto"/>
      </w:divBdr>
    </w:div>
    <w:div w:id="1575121560">
      <w:bodyDiv w:val="1"/>
      <w:marLeft w:val="0"/>
      <w:marRight w:val="0"/>
      <w:marTop w:val="0"/>
      <w:marBottom w:val="0"/>
      <w:divBdr>
        <w:top w:val="none" w:sz="0" w:space="0" w:color="auto"/>
        <w:left w:val="none" w:sz="0" w:space="0" w:color="auto"/>
        <w:bottom w:val="none" w:sz="0" w:space="0" w:color="auto"/>
        <w:right w:val="none" w:sz="0" w:space="0" w:color="auto"/>
      </w:divBdr>
    </w:div>
    <w:div w:id="1602180391">
      <w:bodyDiv w:val="1"/>
      <w:marLeft w:val="0"/>
      <w:marRight w:val="0"/>
      <w:marTop w:val="0"/>
      <w:marBottom w:val="0"/>
      <w:divBdr>
        <w:top w:val="none" w:sz="0" w:space="0" w:color="auto"/>
        <w:left w:val="none" w:sz="0" w:space="0" w:color="auto"/>
        <w:bottom w:val="none" w:sz="0" w:space="0" w:color="auto"/>
        <w:right w:val="none" w:sz="0" w:space="0" w:color="auto"/>
      </w:divBdr>
    </w:div>
    <w:div w:id="1658653861">
      <w:bodyDiv w:val="1"/>
      <w:marLeft w:val="0"/>
      <w:marRight w:val="0"/>
      <w:marTop w:val="0"/>
      <w:marBottom w:val="0"/>
      <w:divBdr>
        <w:top w:val="none" w:sz="0" w:space="0" w:color="auto"/>
        <w:left w:val="none" w:sz="0" w:space="0" w:color="auto"/>
        <w:bottom w:val="none" w:sz="0" w:space="0" w:color="auto"/>
        <w:right w:val="none" w:sz="0" w:space="0" w:color="auto"/>
      </w:divBdr>
    </w:div>
    <w:div w:id="1678121013">
      <w:bodyDiv w:val="1"/>
      <w:marLeft w:val="0"/>
      <w:marRight w:val="0"/>
      <w:marTop w:val="0"/>
      <w:marBottom w:val="0"/>
      <w:divBdr>
        <w:top w:val="none" w:sz="0" w:space="0" w:color="auto"/>
        <w:left w:val="none" w:sz="0" w:space="0" w:color="auto"/>
        <w:bottom w:val="none" w:sz="0" w:space="0" w:color="auto"/>
        <w:right w:val="none" w:sz="0" w:space="0" w:color="auto"/>
      </w:divBdr>
      <w:divsChild>
        <w:div w:id="357392727">
          <w:marLeft w:val="0"/>
          <w:marRight w:val="0"/>
          <w:marTop w:val="0"/>
          <w:marBottom w:val="0"/>
          <w:divBdr>
            <w:top w:val="none" w:sz="0" w:space="0" w:color="auto"/>
            <w:left w:val="none" w:sz="0" w:space="0" w:color="auto"/>
            <w:bottom w:val="none" w:sz="0" w:space="0" w:color="auto"/>
            <w:right w:val="none" w:sz="0" w:space="0" w:color="auto"/>
          </w:divBdr>
          <w:divsChild>
            <w:div w:id="213601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3452">
      <w:bodyDiv w:val="1"/>
      <w:marLeft w:val="0"/>
      <w:marRight w:val="0"/>
      <w:marTop w:val="0"/>
      <w:marBottom w:val="0"/>
      <w:divBdr>
        <w:top w:val="none" w:sz="0" w:space="0" w:color="auto"/>
        <w:left w:val="none" w:sz="0" w:space="0" w:color="auto"/>
        <w:bottom w:val="none" w:sz="0" w:space="0" w:color="auto"/>
        <w:right w:val="none" w:sz="0" w:space="0" w:color="auto"/>
      </w:divBdr>
    </w:div>
    <w:div w:id="1848474808">
      <w:bodyDiv w:val="1"/>
      <w:marLeft w:val="0"/>
      <w:marRight w:val="0"/>
      <w:marTop w:val="0"/>
      <w:marBottom w:val="0"/>
      <w:divBdr>
        <w:top w:val="none" w:sz="0" w:space="0" w:color="auto"/>
        <w:left w:val="none" w:sz="0" w:space="0" w:color="auto"/>
        <w:bottom w:val="none" w:sz="0" w:space="0" w:color="auto"/>
        <w:right w:val="none" w:sz="0" w:space="0" w:color="auto"/>
      </w:divBdr>
    </w:div>
    <w:div w:id="199656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905</Words>
  <Characters>4981</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12</cp:revision>
  <dcterms:created xsi:type="dcterms:W3CDTF">2024-01-22T17:51:00Z</dcterms:created>
  <dcterms:modified xsi:type="dcterms:W3CDTF">2024-01-26T12:09:00Z</dcterms:modified>
</cp:coreProperties>
</file>