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DD50B" w14:textId="77777777" w:rsidR="00DE5F47" w:rsidRDefault="00DE5F47" w:rsidP="00C87416">
      <w:pPr>
        <w:rPr>
          <w:b/>
          <w:bCs/>
          <w:sz w:val="36"/>
          <w:szCs w:val="36"/>
          <w:lang w:val="en-GB"/>
        </w:rPr>
      </w:pPr>
      <w:bookmarkStart w:id="0" w:name="_Hlk152924815"/>
    </w:p>
    <w:p w14:paraId="409FFCEB" w14:textId="4D51B65C" w:rsidR="00EC09F3" w:rsidRPr="00EC09F3" w:rsidRDefault="00EC09F3" w:rsidP="00C87416">
      <w:pPr>
        <w:rPr>
          <w:b/>
          <w:bCs/>
          <w:sz w:val="36"/>
          <w:szCs w:val="36"/>
          <w:lang w:val="en-GB"/>
        </w:rPr>
      </w:pPr>
      <w:r w:rsidRPr="00EC09F3">
        <w:rPr>
          <w:b/>
          <w:bCs/>
          <w:sz w:val="36"/>
          <w:szCs w:val="36"/>
          <w:lang w:val="en-GB"/>
        </w:rPr>
        <w:t>ASTRONEF | GERMAN DESIGN AWARD 2024</w:t>
      </w:r>
    </w:p>
    <w:bookmarkEnd w:id="0"/>
    <w:p w14:paraId="3534D038" w14:textId="6B662589" w:rsidR="00C6435E" w:rsidRPr="00EC09F3" w:rsidRDefault="00537195" w:rsidP="00C87416">
      <w:pPr>
        <w:rPr>
          <w:rFonts w:cstheme="minorHAnsi"/>
          <w:b/>
          <w:bCs/>
          <w:sz w:val="28"/>
          <w:szCs w:val="28"/>
          <w:lang w:val="en-GB"/>
        </w:rPr>
      </w:pPr>
      <w:r w:rsidRPr="00EC09F3">
        <w:rPr>
          <w:rFonts w:cstheme="minorHAnsi"/>
          <w:b/>
          <w:bCs/>
          <w:sz w:val="28"/>
          <w:szCs w:val="28"/>
          <w:lang w:val="en-GB"/>
        </w:rPr>
        <w:t>The ASTRONEF hits a new high</w:t>
      </w:r>
    </w:p>
    <w:p w14:paraId="18AD9113" w14:textId="58E4C16C" w:rsidR="00C87416" w:rsidRPr="00537195" w:rsidRDefault="00537195" w:rsidP="003E7386">
      <w:pPr>
        <w:spacing w:line="260" w:lineRule="auto"/>
        <w:rPr>
          <w:rFonts w:cstheme="minorHAnsi"/>
          <w:lang w:val="en-GB"/>
        </w:rPr>
      </w:pPr>
      <w:r w:rsidRPr="00537195">
        <w:rPr>
          <w:rFonts w:cstheme="minorHAnsi"/>
          <w:lang w:val="en-US"/>
        </w:rPr>
        <w:t xml:space="preserve">The </w:t>
      </w:r>
      <w:r w:rsidR="00AE170C" w:rsidRPr="00537195">
        <w:rPr>
          <w:rFonts w:cstheme="minorHAnsi"/>
          <w:lang w:val="en-US"/>
        </w:rPr>
        <w:t>ASTRONEF, a revolutionary timepiece featuring two unique satellite tourbillons, has just added a new feat to its considerable list of awards.</w:t>
      </w:r>
      <w:r w:rsidR="00C87416" w:rsidRPr="00537195">
        <w:rPr>
          <w:rFonts w:cstheme="minorHAnsi"/>
          <w:lang w:val="en-GB"/>
        </w:rPr>
        <w:t xml:space="preserve"> </w:t>
      </w:r>
      <w:r w:rsidR="00AE170C" w:rsidRPr="00537195">
        <w:rPr>
          <w:rFonts w:cstheme="minorHAnsi"/>
          <w:lang w:val="en-US"/>
        </w:rPr>
        <w:t xml:space="preserve">Having </w:t>
      </w:r>
      <w:r w:rsidR="0023371F" w:rsidRPr="00537195">
        <w:rPr>
          <w:rFonts w:cstheme="minorHAnsi"/>
          <w:lang w:val="en-US"/>
        </w:rPr>
        <w:t>already picked up</w:t>
      </w:r>
      <w:r w:rsidR="00AE170C" w:rsidRPr="00537195">
        <w:rPr>
          <w:rFonts w:cstheme="minorHAnsi"/>
          <w:lang w:val="en-US"/>
        </w:rPr>
        <w:t xml:space="preserve"> three prestigious global prizes</w:t>
      </w:r>
      <w:r w:rsidR="003E7386" w:rsidRPr="00537195">
        <w:rPr>
          <w:rFonts w:cstheme="minorHAnsi"/>
          <w:lang w:val="en-US"/>
        </w:rPr>
        <w:t xml:space="preserve">, namely the A’Design Award (Gold Prize), the Middle East Watch of the Year (Best Tourbillon Watch) and the Muse Design Award (Platinum Award), the ASTRONEF </w:t>
      </w:r>
      <w:r w:rsidR="0023371F" w:rsidRPr="00537195">
        <w:rPr>
          <w:rFonts w:cstheme="minorHAnsi"/>
          <w:lang w:val="en-US"/>
        </w:rPr>
        <w:t>has</w:t>
      </w:r>
      <w:r w:rsidR="003E7386" w:rsidRPr="00537195">
        <w:rPr>
          <w:rFonts w:cstheme="minorHAnsi"/>
          <w:lang w:val="en-US"/>
        </w:rPr>
        <w:t xml:space="preserve"> once again taking a well-deserved bow on the international stage.</w:t>
      </w:r>
    </w:p>
    <w:p w14:paraId="4D93204D" w14:textId="5ADD2972" w:rsidR="00537195" w:rsidRPr="00537195" w:rsidRDefault="00537195" w:rsidP="00537195">
      <w:pPr>
        <w:spacing w:line="260" w:lineRule="auto"/>
        <w:rPr>
          <w:rFonts w:cstheme="minorHAnsi"/>
          <w:lang w:val="en-GB"/>
        </w:rPr>
      </w:pPr>
      <w:r w:rsidRPr="00537195">
        <w:rPr>
          <w:rFonts w:cstheme="minorHAnsi"/>
          <w:lang w:val="en-US"/>
        </w:rPr>
        <w:t>The world-famous German Design Award recognised the ASTRONEF for its innovative concept and futuristic design.</w:t>
      </w:r>
      <w:r w:rsidRPr="00537195">
        <w:rPr>
          <w:rFonts w:cstheme="minorHAnsi"/>
          <w:lang w:val="en-GB"/>
        </w:rPr>
        <w:t xml:space="preserve"> </w:t>
      </w:r>
      <w:r w:rsidRPr="00537195">
        <w:rPr>
          <w:rFonts w:cstheme="minorHAnsi"/>
          <w:lang w:val="en-US"/>
        </w:rPr>
        <w:t>This remarkable timepiece received a special mention in the “Excellent Product Design” category (Luxury Goods) by a jury made up of eminent international experts in design.</w:t>
      </w:r>
      <w:r w:rsidRPr="00537195">
        <w:rPr>
          <w:rFonts w:cstheme="minorHAnsi"/>
          <w:lang w:val="en-GB"/>
        </w:rPr>
        <w:t xml:space="preserve"> </w:t>
      </w:r>
      <w:r w:rsidRPr="00537195">
        <w:rPr>
          <w:rFonts w:cstheme="minorHAnsi"/>
          <w:lang w:val="en-US"/>
        </w:rPr>
        <w:t>Among past prizewinners, one finds esteemed figures from the world of design such as Jasper Morrison and Konstantin Grcic.</w:t>
      </w:r>
    </w:p>
    <w:p w14:paraId="204B1400" w14:textId="1C2115E0" w:rsidR="00537195" w:rsidRPr="00537195" w:rsidRDefault="00537195" w:rsidP="00537195">
      <w:pPr>
        <w:spacing w:line="260" w:lineRule="auto"/>
        <w:rPr>
          <w:rFonts w:cstheme="minorHAnsi"/>
          <w:lang w:val="en-GB"/>
        </w:rPr>
      </w:pPr>
      <w:r w:rsidRPr="00537195">
        <w:rPr>
          <w:rFonts w:cstheme="minorHAnsi"/>
          <w:lang w:val="en-US"/>
        </w:rPr>
        <w:t>This was the sixth German Design Award granted to a Louis Moinet creation and it attests to the brand’s continuing inventiveness and capacity for innovation in the field of watch design.</w:t>
      </w:r>
    </w:p>
    <w:p w14:paraId="78A5FBB4" w14:textId="77777777" w:rsidR="001B7238" w:rsidRPr="00537195" w:rsidRDefault="001B7238" w:rsidP="001B7238">
      <w:pPr>
        <w:rPr>
          <w:rFonts w:cstheme="minorHAnsi"/>
          <w:b/>
          <w:bCs/>
          <w:lang w:val="en-GB"/>
        </w:rPr>
      </w:pPr>
      <w:r w:rsidRPr="00537195">
        <w:rPr>
          <w:rFonts w:cstheme="minorHAnsi"/>
          <w:b/>
          <w:bCs/>
          <w:lang w:val="en-GB"/>
        </w:rPr>
        <w:t>Animating a work of art</w:t>
      </w:r>
    </w:p>
    <w:p w14:paraId="12B61A0F" w14:textId="7B1E3FB9" w:rsidR="001B7238" w:rsidRPr="00537195" w:rsidRDefault="001B7238" w:rsidP="001B7238">
      <w:pPr>
        <w:jc w:val="both"/>
        <w:rPr>
          <w:rFonts w:cstheme="minorHAnsi"/>
          <w:shd w:val="clear" w:color="auto" w:fill="F7F7F8"/>
          <w:lang w:val="en-GB"/>
        </w:rPr>
      </w:pPr>
      <w:r w:rsidRPr="00537195">
        <w:rPr>
          <w:rFonts w:cstheme="minorHAnsi"/>
          <w:lang w:val="en-GB"/>
        </w:rPr>
        <w:t xml:space="preserve">The ASTRONEF features two satellite tourbillons that revolve around the dial and create a harmonious ballet in the process. They are inside cages each rotating at a different rate, the one in ten minutes, the other in five. Every three minutes and twenty seconds, the two tourbillons align perfectly, which demands perfect synchronization and accuracy, the ASTRONEF’s superpower, as it were. </w:t>
      </w:r>
    </w:p>
    <w:p w14:paraId="6F127A0D" w14:textId="77777777" w:rsidR="001B7238" w:rsidRPr="00537195" w:rsidRDefault="001B7238" w:rsidP="001B7238">
      <w:pPr>
        <w:jc w:val="both"/>
        <w:rPr>
          <w:rFonts w:cstheme="minorHAnsi"/>
          <w:lang w:val="en-GB"/>
        </w:rPr>
      </w:pPr>
      <w:r w:rsidRPr="00537195">
        <w:rPr>
          <w:rFonts w:cstheme="minorHAnsi"/>
          <w:lang w:val="en-GB"/>
        </w:rPr>
        <w:t xml:space="preserve">These tourbillons, with their delicate and crisp lines, barely weigh 0.25 grammes each. The counterweight is a real exploit in terms of design and engineering. It adds to the spectacle, creating a kind of intimate </w:t>
      </w:r>
      <w:r w:rsidRPr="00537195">
        <w:rPr>
          <w:rFonts w:cstheme="minorHAnsi"/>
          <w:i/>
          <w:iCs/>
          <w:lang w:val="en-GB"/>
        </w:rPr>
        <w:t>pas de trois</w:t>
      </w:r>
      <w:r w:rsidRPr="00537195">
        <w:rPr>
          <w:rFonts w:cstheme="minorHAnsi"/>
          <w:lang w:val="en-GB"/>
        </w:rPr>
        <w:t>, merging art, engineering, and motion, thanks to a central differential. Needless to say, it increases the watch’s precision.</w:t>
      </w:r>
    </w:p>
    <w:p w14:paraId="32E1454D" w14:textId="18511EFB" w:rsidR="001B7238" w:rsidRPr="00537195" w:rsidRDefault="001B7238" w:rsidP="001B7238">
      <w:pPr>
        <w:jc w:val="both"/>
        <w:rPr>
          <w:rFonts w:cstheme="minorHAnsi"/>
          <w:lang w:val="en-GB"/>
        </w:rPr>
      </w:pPr>
      <w:r w:rsidRPr="00537195">
        <w:rPr>
          <w:rFonts w:cstheme="minorHAnsi"/>
          <w:lang w:val="en-GB"/>
        </w:rPr>
        <w:t>The movement side of the ASTRONEF is just as impressive. The open case back reveals two barrel springs, one for each tourbillon. The LM 105 calibre, which includes sixteen ceramic ball bearings, runs this mechanical show. It took three intense years to make.</w:t>
      </w:r>
    </w:p>
    <w:p w14:paraId="072C6920" w14:textId="77777777" w:rsidR="001B7238" w:rsidRPr="00537195" w:rsidRDefault="001B7238" w:rsidP="001B7238">
      <w:pPr>
        <w:jc w:val="both"/>
        <w:rPr>
          <w:rFonts w:cstheme="minorHAnsi"/>
          <w:lang w:val="en-GB"/>
        </w:rPr>
      </w:pPr>
      <w:r w:rsidRPr="00537195">
        <w:rPr>
          <w:rFonts w:cstheme="minorHAnsi"/>
          <w:lang w:val="en-GB"/>
        </w:rPr>
        <w:t>And there are other innovations. The crown, for instance, has been entirely reinvented and no longer needs to be pulled. Instead, a selector, cleverly integrated into the case back, is used to control two key functions, time-setting and winding.</w:t>
      </w:r>
    </w:p>
    <w:p w14:paraId="6676EF23" w14:textId="43FBE382" w:rsidR="0079084D" w:rsidRPr="00537195" w:rsidRDefault="0079084D" w:rsidP="00794A16">
      <w:pPr>
        <w:rPr>
          <w:rFonts w:cstheme="minorHAnsi"/>
          <w:lang w:val="en-GB"/>
        </w:rPr>
      </w:pPr>
    </w:p>
    <w:p w14:paraId="04AADBAF" w14:textId="5A6A0EDA" w:rsidR="009D21A0" w:rsidRPr="00537195" w:rsidRDefault="00FC40E2" w:rsidP="0030354B">
      <w:pPr>
        <w:jc w:val="both"/>
        <w:rPr>
          <w:rFonts w:cstheme="minorHAnsi"/>
          <w:b/>
          <w:bCs/>
          <w:lang w:val="en-GB"/>
        </w:rPr>
      </w:pPr>
      <w:r w:rsidRPr="00537195">
        <w:rPr>
          <w:rFonts w:cstheme="minorHAnsi"/>
          <w:b/>
          <w:bCs/>
          <w:lang w:val="en-GB"/>
        </w:rPr>
        <w:t>The</w:t>
      </w:r>
      <w:r w:rsidR="009D21A0" w:rsidRPr="00537195">
        <w:rPr>
          <w:rFonts w:cstheme="minorHAnsi"/>
          <w:b/>
          <w:bCs/>
          <w:lang w:val="en-GB"/>
        </w:rPr>
        <w:t xml:space="preserve"> ASTRONEF</w:t>
      </w:r>
      <w:r w:rsidRPr="00537195">
        <w:rPr>
          <w:rFonts w:cstheme="minorHAnsi"/>
          <w:b/>
          <w:bCs/>
          <w:lang w:val="en-GB"/>
        </w:rPr>
        <w:t>’s designer home</w:t>
      </w:r>
      <w:r w:rsidR="009D21A0" w:rsidRPr="00537195">
        <w:rPr>
          <w:rFonts w:cstheme="minorHAnsi"/>
          <w:b/>
          <w:bCs/>
          <w:lang w:val="en-GB"/>
        </w:rPr>
        <w:t xml:space="preserve"> </w:t>
      </w:r>
    </w:p>
    <w:p w14:paraId="017A214F" w14:textId="740C2B08" w:rsidR="004905A8" w:rsidRPr="00537195" w:rsidRDefault="00FC40E2" w:rsidP="00A730A6">
      <w:pPr>
        <w:rPr>
          <w:rFonts w:cstheme="minorHAnsi"/>
          <w:lang w:val="en-GB"/>
        </w:rPr>
      </w:pPr>
      <w:r w:rsidRPr="00537195">
        <w:rPr>
          <w:rFonts w:cstheme="minorHAnsi"/>
          <w:lang w:val="en-GB"/>
        </w:rPr>
        <w:t xml:space="preserve">The </w:t>
      </w:r>
      <w:r w:rsidR="00A730A6" w:rsidRPr="00537195">
        <w:rPr>
          <w:rFonts w:cstheme="minorHAnsi"/>
          <w:lang w:val="en-GB"/>
        </w:rPr>
        <w:t>ASTRONEF</w:t>
      </w:r>
      <w:r w:rsidRPr="00537195">
        <w:rPr>
          <w:rFonts w:cstheme="minorHAnsi"/>
          <w:lang w:val="en-GB"/>
        </w:rPr>
        <w:t xml:space="preserve"> boasts an ingenious case with delicately openworked lugs. </w:t>
      </w:r>
    </w:p>
    <w:p w14:paraId="6ECD6E55" w14:textId="5F1FFE9C" w:rsidR="009D21A0" w:rsidRDefault="00A46642" w:rsidP="00A730A6">
      <w:pPr>
        <w:rPr>
          <w:rFonts w:cstheme="minorHAnsi"/>
          <w:lang w:val="en-GB"/>
        </w:rPr>
      </w:pPr>
      <w:r>
        <w:rPr>
          <w:rFonts w:cstheme="minorHAnsi"/>
          <w:lang w:val="en-GB"/>
        </w:rPr>
        <w:t>Its</w:t>
      </w:r>
      <w:r w:rsidRPr="00537195">
        <w:rPr>
          <w:rFonts w:cstheme="minorHAnsi"/>
          <w:lang w:val="en-GB"/>
        </w:rPr>
        <w:t xml:space="preserve"> </w:t>
      </w:r>
      <w:r w:rsidR="00D85BA0" w:rsidRPr="00537195">
        <w:rPr>
          <w:rFonts w:cstheme="minorHAnsi"/>
          <w:lang w:val="en-GB"/>
        </w:rPr>
        <w:t xml:space="preserve">undercarriage </w:t>
      </w:r>
      <w:r w:rsidR="00710BEB" w:rsidRPr="00537195">
        <w:rPr>
          <w:rFonts w:cstheme="minorHAnsi"/>
          <w:lang w:val="en-GB"/>
        </w:rPr>
        <w:t xml:space="preserve">is </w:t>
      </w:r>
      <w:r w:rsidR="00D85BA0" w:rsidRPr="00537195">
        <w:rPr>
          <w:rFonts w:cstheme="minorHAnsi"/>
          <w:lang w:val="en-GB"/>
        </w:rPr>
        <w:t xml:space="preserve">topped by a sapphire crystal </w:t>
      </w:r>
      <w:r w:rsidR="00FE0420" w:rsidRPr="00537195">
        <w:rPr>
          <w:rFonts w:cstheme="minorHAnsi"/>
          <w:lang w:val="en-GB"/>
        </w:rPr>
        <w:t>container</w:t>
      </w:r>
      <w:r w:rsidR="0059677E" w:rsidRPr="00537195">
        <w:rPr>
          <w:rFonts w:cstheme="minorHAnsi"/>
          <w:lang w:val="en-GB"/>
        </w:rPr>
        <w:t>. The resulting</w:t>
      </w:r>
      <w:r w:rsidR="00D85BA0" w:rsidRPr="00537195">
        <w:rPr>
          <w:rFonts w:cstheme="minorHAnsi"/>
          <w:lang w:val="en-GB"/>
        </w:rPr>
        <w:t xml:space="preserve"> case </w:t>
      </w:r>
      <w:r w:rsidR="0059677E" w:rsidRPr="00537195">
        <w:rPr>
          <w:rFonts w:cstheme="minorHAnsi"/>
          <w:lang w:val="en-GB"/>
        </w:rPr>
        <w:t>has</w:t>
      </w:r>
      <w:r w:rsidR="00D85BA0" w:rsidRPr="00537195">
        <w:rPr>
          <w:rFonts w:cstheme="minorHAnsi"/>
          <w:lang w:val="en-GB"/>
        </w:rPr>
        <w:t xml:space="preserve"> a unique design</w:t>
      </w:r>
      <w:r w:rsidR="0059677E" w:rsidRPr="00537195">
        <w:rPr>
          <w:rFonts w:cstheme="minorHAnsi"/>
          <w:lang w:val="en-GB"/>
        </w:rPr>
        <w:t xml:space="preserve">, </w:t>
      </w:r>
      <w:r w:rsidR="00D85BA0" w:rsidRPr="00537195">
        <w:rPr>
          <w:rFonts w:cstheme="minorHAnsi"/>
          <w:lang w:val="en-GB"/>
        </w:rPr>
        <w:t xml:space="preserve">with a </w:t>
      </w:r>
      <w:r w:rsidR="002F0E3C" w:rsidRPr="00537195">
        <w:rPr>
          <w:rFonts w:cstheme="minorHAnsi"/>
          <w:lang w:val="en-GB"/>
        </w:rPr>
        <w:t>resolutely</w:t>
      </w:r>
      <w:r w:rsidR="00D85BA0" w:rsidRPr="00537195">
        <w:rPr>
          <w:rFonts w:cstheme="minorHAnsi"/>
          <w:lang w:val="en-GB"/>
        </w:rPr>
        <w:t xml:space="preserve"> modern spirit. The two ASTRONEF editions </w:t>
      </w:r>
      <w:r w:rsidR="00710BEB" w:rsidRPr="00537195">
        <w:rPr>
          <w:rFonts w:cstheme="minorHAnsi"/>
          <w:lang w:val="en-GB"/>
        </w:rPr>
        <w:t>redefine the watchmaker’s traditional codes and are, thus, harbingers of future</w:t>
      </w:r>
      <w:r w:rsidR="00D85BA0" w:rsidRPr="00537195">
        <w:rPr>
          <w:rFonts w:cstheme="minorHAnsi"/>
          <w:lang w:val="en-GB"/>
        </w:rPr>
        <w:t xml:space="preserve"> watchmaking. </w:t>
      </w:r>
      <w:r w:rsidR="00AF5290" w:rsidRPr="00537195">
        <w:rPr>
          <w:rFonts w:cstheme="minorHAnsi"/>
          <w:lang w:val="en-GB"/>
        </w:rPr>
        <w:t xml:space="preserve">These outstanding works </w:t>
      </w:r>
      <w:r w:rsidR="00710BEB" w:rsidRPr="00537195">
        <w:rPr>
          <w:rFonts w:cstheme="minorHAnsi"/>
          <w:lang w:val="en-GB"/>
        </w:rPr>
        <w:t xml:space="preserve">of </w:t>
      </w:r>
      <w:r w:rsidR="00AF5290" w:rsidRPr="00537195">
        <w:rPr>
          <w:rFonts w:cstheme="minorHAnsi"/>
          <w:lang w:val="en-GB"/>
        </w:rPr>
        <w:t xml:space="preserve">kinetic art offer </w:t>
      </w:r>
      <w:r w:rsidR="00B0505F" w:rsidRPr="00537195">
        <w:rPr>
          <w:rFonts w:cstheme="minorHAnsi"/>
          <w:lang w:val="en-GB"/>
        </w:rPr>
        <w:t>a fascinating</w:t>
      </w:r>
      <w:r w:rsidR="00AF5290" w:rsidRPr="00537195">
        <w:rPr>
          <w:rFonts w:cstheme="minorHAnsi"/>
          <w:lang w:val="en-GB"/>
        </w:rPr>
        <w:t xml:space="preserve"> mechanical and visual experience.</w:t>
      </w:r>
    </w:p>
    <w:p w14:paraId="6034D952" w14:textId="77777777" w:rsidR="00660DB2" w:rsidRPr="00537195" w:rsidRDefault="00660DB2" w:rsidP="00A730A6">
      <w:pPr>
        <w:rPr>
          <w:rFonts w:cstheme="minorHAnsi"/>
          <w:lang w:val="en-GB"/>
        </w:rPr>
      </w:pPr>
    </w:p>
    <w:p w14:paraId="2273C6F0" w14:textId="031BD2E5" w:rsidR="00D833F9" w:rsidRPr="00660DB2" w:rsidRDefault="006708AD" w:rsidP="00D833F9">
      <w:pPr>
        <w:spacing w:line="260" w:lineRule="auto"/>
        <w:rPr>
          <w:rFonts w:cstheme="minorHAnsi"/>
          <w:b/>
          <w:bCs/>
          <w:lang w:val="en-GB"/>
        </w:rPr>
      </w:pPr>
      <w:r w:rsidRPr="00660DB2">
        <w:rPr>
          <w:rFonts w:cstheme="minorHAnsi"/>
          <w:b/>
          <w:bCs/>
          <w:lang w:val="en-GB"/>
        </w:rPr>
        <w:lastRenderedPageBreak/>
        <w:t>The</w:t>
      </w:r>
      <w:r w:rsidR="00D833F9" w:rsidRPr="00660DB2">
        <w:rPr>
          <w:rFonts w:cstheme="minorHAnsi"/>
          <w:b/>
          <w:bCs/>
          <w:lang w:val="en-GB"/>
        </w:rPr>
        <w:t xml:space="preserve"> new ASTRONEF in grade 5 titanium</w:t>
      </w:r>
    </w:p>
    <w:p w14:paraId="1A532597" w14:textId="38B29A36" w:rsidR="00A45853" w:rsidRPr="00537195" w:rsidRDefault="00D833F9" w:rsidP="00D833F9">
      <w:pPr>
        <w:spacing w:line="260" w:lineRule="auto"/>
        <w:rPr>
          <w:rFonts w:cstheme="minorHAnsi"/>
          <w:lang w:val="en-GB"/>
        </w:rPr>
      </w:pPr>
      <w:r w:rsidRPr="00D833F9">
        <w:rPr>
          <w:rFonts w:cstheme="minorHAnsi"/>
          <w:lang w:val="en-GB"/>
        </w:rPr>
        <w:t xml:space="preserve">In addition to the original </w:t>
      </w:r>
      <w:r w:rsidR="006708AD" w:rsidRPr="00D833F9">
        <w:rPr>
          <w:rFonts w:cstheme="minorHAnsi"/>
          <w:lang w:val="en-GB"/>
        </w:rPr>
        <w:t>18-carat red gold</w:t>
      </w:r>
      <w:r w:rsidR="006708AD">
        <w:rPr>
          <w:rFonts w:cstheme="minorHAnsi"/>
          <w:lang w:val="en-GB"/>
        </w:rPr>
        <w:t xml:space="preserve"> </w:t>
      </w:r>
      <w:r w:rsidRPr="00D833F9">
        <w:rPr>
          <w:rFonts w:cstheme="minorHAnsi"/>
          <w:lang w:val="en-GB"/>
        </w:rPr>
        <w:t>edition, ASTRONEF is now available in a long-awaited edition in grade 5 titaniu</w:t>
      </w:r>
      <w:r w:rsidR="006708AD">
        <w:rPr>
          <w:rFonts w:cstheme="minorHAnsi"/>
          <w:lang w:val="en-GB"/>
        </w:rPr>
        <w:t>m, which is</w:t>
      </w:r>
      <w:r w:rsidRPr="00D833F9">
        <w:rPr>
          <w:rFonts w:cstheme="minorHAnsi"/>
          <w:lang w:val="en-GB"/>
        </w:rPr>
        <w:t xml:space="preserve"> also limited to </w:t>
      </w:r>
      <w:r w:rsidR="006708AD">
        <w:rPr>
          <w:rFonts w:cstheme="minorHAnsi"/>
          <w:lang w:val="en-GB"/>
        </w:rPr>
        <w:t>eight</w:t>
      </w:r>
      <w:r w:rsidRPr="00D833F9">
        <w:rPr>
          <w:rFonts w:cstheme="minorHAnsi"/>
          <w:lang w:val="en-GB"/>
        </w:rPr>
        <w:t xml:space="preserve"> pieces. The tourbillon </w:t>
      </w:r>
      <w:r w:rsidR="006708AD">
        <w:rPr>
          <w:rFonts w:cstheme="minorHAnsi"/>
          <w:lang w:val="en-GB"/>
        </w:rPr>
        <w:t>cages</w:t>
      </w:r>
      <w:r w:rsidRPr="00D833F9">
        <w:rPr>
          <w:rFonts w:cstheme="minorHAnsi"/>
          <w:lang w:val="en-GB"/>
        </w:rPr>
        <w:t xml:space="preserve"> and the two counterweights </w:t>
      </w:r>
      <w:r w:rsidR="006708AD">
        <w:rPr>
          <w:rFonts w:cstheme="minorHAnsi"/>
          <w:lang w:val="en-GB"/>
        </w:rPr>
        <w:t>are still in</w:t>
      </w:r>
      <w:r w:rsidRPr="00D833F9">
        <w:rPr>
          <w:rFonts w:cstheme="minorHAnsi"/>
          <w:lang w:val="en-GB"/>
        </w:rPr>
        <w:t xml:space="preserve"> elegant red</w:t>
      </w:r>
      <w:r w:rsidR="006708AD">
        <w:rPr>
          <w:rFonts w:cstheme="minorHAnsi"/>
          <w:lang w:val="en-GB"/>
        </w:rPr>
        <w:t xml:space="preserve"> </w:t>
      </w:r>
      <w:r w:rsidRPr="00D833F9">
        <w:rPr>
          <w:rFonts w:cstheme="minorHAnsi"/>
          <w:lang w:val="en-GB"/>
        </w:rPr>
        <w:t xml:space="preserve">gold, creating a subtle contrast with the </w:t>
      </w:r>
      <w:r w:rsidR="006708AD">
        <w:rPr>
          <w:rFonts w:cstheme="minorHAnsi"/>
          <w:lang w:val="en-GB"/>
        </w:rPr>
        <w:t>contemporary flair of the</w:t>
      </w:r>
      <w:r w:rsidRPr="00D833F9">
        <w:rPr>
          <w:rFonts w:cstheme="minorHAnsi"/>
          <w:lang w:val="en-GB"/>
        </w:rPr>
        <w:t xml:space="preserve"> titanium.</w:t>
      </w:r>
    </w:p>
    <w:sectPr w:rsidR="00A45853" w:rsidRPr="005371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12186"/>
    <w:multiLevelType w:val="hybridMultilevel"/>
    <w:tmpl w:val="F8965E24"/>
    <w:lvl w:ilvl="0" w:tplc="8B7A4ADA">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322E5276"/>
    <w:multiLevelType w:val="hybridMultilevel"/>
    <w:tmpl w:val="9BD851AE"/>
    <w:lvl w:ilvl="0" w:tplc="C70A8200">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504474A1"/>
    <w:multiLevelType w:val="hybridMultilevel"/>
    <w:tmpl w:val="BAA848D2"/>
    <w:lvl w:ilvl="0" w:tplc="2F204E9A">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62116AA9"/>
    <w:multiLevelType w:val="hybridMultilevel"/>
    <w:tmpl w:val="4A6456C2"/>
    <w:lvl w:ilvl="0" w:tplc="5D5E3A56">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278218473">
    <w:abstractNumId w:val="2"/>
  </w:num>
  <w:num w:numId="2" w16cid:durableId="1285186247">
    <w:abstractNumId w:val="3"/>
  </w:num>
  <w:num w:numId="3" w16cid:durableId="1133450302">
    <w:abstractNumId w:val="0"/>
  </w:num>
  <w:num w:numId="4" w16cid:durableId="2091080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166"/>
    <w:rsid w:val="0002068B"/>
    <w:rsid w:val="000244A6"/>
    <w:rsid w:val="000250CD"/>
    <w:rsid w:val="00036C47"/>
    <w:rsid w:val="000877A0"/>
    <w:rsid w:val="000914D9"/>
    <w:rsid w:val="000C4013"/>
    <w:rsid w:val="000C60CB"/>
    <w:rsid w:val="000D1C27"/>
    <w:rsid w:val="000E6434"/>
    <w:rsid w:val="000E7DF1"/>
    <w:rsid w:val="000F762C"/>
    <w:rsid w:val="001107B2"/>
    <w:rsid w:val="001117FF"/>
    <w:rsid w:val="00113480"/>
    <w:rsid w:val="00116B61"/>
    <w:rsid w:val="00117771"/>
    <w:rsid w:val="00132FAE"/>
    <w:rsid w:val="00154D26"/>
    <w:rsid w:val="001601E1"/>
    <w:rsid w:val="00161F24"/>
    <w:rsid w:val="00167FE8"/>
    <w:rsid w:val="00196019"/>
    <w:rsid w:val="00197E7C"/>
    <w:rsid w:val="001A060C"/>
    <w:rsid w:val="001B546A"/>
    <w:rsid w:val="001B7238"/>
    <w:rsid w:val="001B7761"/>
    <w:rsid w:val="001E73C8"/>
    <w:rsid w:val="001F2CE0"/>
    <w:rsid w:val="00211AFB"/>
    <w:rsid w:val="0023371F"/>
    <w:rsid w:val="00240F13"/>
    <w:rsid w:val="00260799"/>
    <w:rsid w:val="00263497"/>
    <w:rsid w:val="00294641"/>
    <w:rsid w:val="002D0373"/>
    <w:rsid w:val="002D4F97"/>
    <w:rsid w:val="002D64E0"/>
    <w:rsid w:val="002E61C9"/>
    <w:rsid w:val="002F0923"/>
    <w:rsid w:val="002F0E3C"/>
    <w:rsid w:val="0030354B"/>
    <w:rsid w:val="00353F70"/>
    <w:rsid w:val="003564EF"/>
    <w:rsid w:val="0037518C"/>
    <w:rsid w:val="003757AA"/>
    <w:rsid w:val="003912FA"/>
    <w:rsid w:val="0039304F"/>
    <w:rsid w:val="00395152"/>
    <w:rsid w:val="003953CE"/>
    <w:rsid w:val="003A2FD6"/>
    <w:rsid w:val="003A5307"/>
    <w:rsid w:val="003C205C"/>
    <w:rsid w:val="003E1B0F"/>
    <w:rsid w:val="003E7386"/>
    <w:rsid w:val="003F4BF4"/>
    <w:rsid w:val="00400C62"/>
    <w:rsid w:val="00421169"/>
    <w:rsid w:val="00437C3D"/>
    <w:rsid w:val="00447EB9"/>
    <w:rsid w:val="00466D05"/>
    <w:rsid w:val="00484C43"/>
    <w:rsid w:val="004905A8"/>
    <w:rsid w:val="00497C03"/>
    <w:rsid w:val="004F0A39"/>
    <w:rsid w:val="00500C54"/>
    <w:rsid w:val="005326CD"/>
    <w:rsid w:val="00537195"/>
    <w:rsid w:val="00551DFF"/>
    <w:rsid w:val="00570E52"/>
    <w:rsid w:val="005771D7"/>
    <w:rsid w:val="00586932"/>
    <w:rsid w:val="00596552"/>
    <w:rsid w:val="0059677E"/>
    <w:rsid w:val="005B376B"/>
    <w:rsid w:val="005C5FFB"/>
    <w:rsid w:val="005E24D8"/>
    <w:rsid w:val="006014CD"/>
    <w:rsid w:val="0062657C"/>
    <w:rsid w:val="00633D4D"/>
    <w:rsid w:val="00660DB2"/>
    <w:rsid w:val="0066254B"/>
    <w:rsid w:val="00665178"/>
    <w:rsid w:val="006708AD"/>
    <w:rsid w:val="00697420"/>
    <w:rsid w:val="006C65E0"/>
    <w:rsid w:val="0070706F"/>
    <w:rsid w:val="007108B8"/>
    <w:rsid w:val="00710BEB"/>
    <w:rsid w:val="00722C16"/>
    <w:rsid w:val="00774400"/>
    <w:rsid w:val="00787449"/>
    <w:rsid w:val="0079084D"/>
    <w:rsid w:val="00794A16"/>
    <w:rsid w:val="007B24C2"/>
    <w:rsid w:val="0082726C"/>
    <w:rsid w:val="0084734E"/>
    <w:rsid w:val="00866C3D"/>
    <w:rsid w:val="00887140"/>
    <w:rsid w:val="008D6B7E"/>
    <w:rsid w:val="008E04A7"/>
    <w:rsid w:val="008E0767"/>
    <w:rsid w:val="008F5FE2"/>
    <w:rsid w:val="00900E7C"/>
    <w:rsid w:val="0091118E"/>
    <w:rsid w:val="00911CBA"/>
    <w:rsid w:val="00930242"/>
    <w:rsid w:val="009302F9"/>
    <w:rsid w:val="00945F33"/>
    <w:rsid w:val="00951358"/>
    <w:rsid w:val="00991C47"/>
    <w:rsid w:val="009B3244"/>
    <w:rsid w:val="009B3473"/>
    <w:rsid w:val="009C1108"/>
    <w:rsid w:val="009D21A0"/>
    <w:rsid w:val="00A145D2"/>
    <w:rsid w:val="00A160C1"/>
    <w:rsid w:val="00A221A8"/>
    <w:rsid w:val="00A43D3B"/>
    <w:rsid w:val="00A45853"/>
    <w:rsid w:val="00A46642"/>
    <w:rsid w:val="00A522AD"/>
    <w:rsid w:val="00A529EE"/>
    <w:rsid w:val="00A53D8F"/>
    <w:rsid w:val="00A713FD"/>
    <w:rsid w:val="00A730A6"/>
    <w:rsid w:val="00AA5AF4"/>
    <w:rsid w:val="00AC1CA0"/>
    <w:rsid w:val="00AE170C"/>
    <w:rsid w:val="00AF5290"/>
    <w:rsid w:val="00B0505F"/>
    <w:rsid w:val="00B076D9"/>
    <w:rsid w:val="00B11E0E"/>
    <w:rsid w:val="00B17969"/>
    <w:rsid w:val="00B502BA"/>
    <w:rsid w:val="00B84003"/>
    <w:rsid w:val="00B8496D"/>
    <w:rsid w:val="00B97E06"/>
    <w:rsid w:val="00BC7481"/>
    <w:rsid w:val="00BC7AEE"/>
    <w:rsid w:val="00BD6059"/>
    <w:rsid w:val="00C03645"/>
    <w:rsid w:val="00C23902"/>
    <w:rsid w:val="00C30166"/>
    <w:rsid w:val="00C36172"/>
    <w:rsid w:val="00C3694B"/>
    <w:rsid w:val="00C36FE3"/>
    <w:rsid w:val="00C4140E"/>
    <w:rsid w:val="00C44121"/>
    <w:rsid w:val="00C452B1"/>
    <w:rsid w:val="00C52E2C"/>
    <w:rsid w:val="00C64101"/>
    <w:rsid w:val="00C6435E"/>
    <w:rsid w:val="00C761FA"/>
    <w:rsid w:val="00C77F2C"/>
    <w:rsid w:val="00C87416"/>
    <w:rsid w:val="00C963F9"/>
    <w:rsid w:val="00CA75D5"/>
    <w:rsid w:val="00CB648E"/>
    <w:rsid w:val="00CB6E79"/>
    <w:rsid w:val="00D02FFE"/>
    <w:rsid w:val="00D17E9A"/>
    <w:rsid w:val="00D35B2D"/>
    <w:rsid w:val="00D55016"/>
    <w:rsid w:val="00D60AE0"/>
    <w:rsid w:val="00D74D61"/>
    <w:rsid w:val="00D81EAD"/>
    <w:rsid w:val="00D833F9"/>
    <w:rsid w:val="00D84E43"/>
    <w:rsid w:val="00D852F8"/>
    <w:rsid w:val="00D85BA0"/>
    <w:rsid w:val="00DB6C32"/>
    <w:rsid w:val="00DE087C"/>
    <w:rsid w:val="00DE5F47"/>
    <w:rsid w:val="00DF6C1D"/>
    <w:rsid w:val="00E242F2"/>
    <w:rsid w:val="00E37345"/>
    <w:rsid w:val="00E76CC9"/>
    <w:rsid w:val="00E90A29"/>
    <w:rsid w:val="00EA4016"/>
    <w:rsid w:val="00EC09F3"/>
    <w:rsid w:val="00EE73D7"/>
    <w:rsid w:val="00F0180F"/>
    <w:rsid w:val="00F11304"/>
    <w:rsid w:val="00F16E46"/>
    <w:rsid w:val="00F21095"/>
    <w:rsid w:val="00F6409D"/>
    <w:rsid w:val="00F664E2"/>
    <w:rsid w:val="00F70961"/>
    <w:rsid w:val="00F77DB2"/>
    <w:rsid w:val="00FB0CC2"/>
    <w:rsid w:val="00FB2508"/>
    <w:rsid w:val="00FC40E2"/>
    <w:rsid w:val="00FE0420"/>
    <w:rsid w:val="00FE78FD"/>
    <w:rsid w:val="00FF058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E2D26"/>
  <w15:chartTrackingRefBased/>
  <w15:docId w15:val="{4A757E08-068A-4F12-8D83-8C42A896F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7908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H"/>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47EB9"/>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447EB9"/>
    <w:rPr>
      <w:b/>
      <w:bCs/>
    </w:rPr>
  </w:style>
  <w:style w:type="character" w:customStyle="1" w:styleId="Titre1Car">
    <w:name w:val="Titre 1 Car"/>
    <w:basedOn w:val="Policepardfaut"/>
    <w:link w:val="Titre1"/>
    <w:uiPriority w:val="9"/>
    <w:rsid w:val="0079084D"/>
    <w:rPr>
      <w:rFonts w:ascii="Times New Roman" w:eastAsia="Times New Roman" w:hAnsi="Times New Roman" w:cs="Times New Roman"/>
      <w:b/>
      <w:bCs/>
      <w:kern w:val="36"/>
      <w:sz w:val="48"/>
      <w:szCs w:val="48"/>
      <w:lang w:eastAsia="fr-CH"/>
      <w14:ligatures w14:val="none"/>
    </w:rPr>
  </w:style>
  <w:style w:type="character" w:customStyle="1" w:styleId="mw-page-title-main">
    <w:name w:val="mw-page-title-main"/>
    <w:basedOn w:val="Policepardfaut"/>
    <w:rsid w:val="0079084D"/>
  </w:style>
  <w:style w:type="paragraph" w:styleId="Paragraphedeliste">
    <w:name w:val="List Paragraph"/>
    <w:basedOn w:val="Normal"/>
    <w:uiPriority w:val="34"/>
    <w:qFormat/>
    <w:rsid w:val="00C64101"/>
    <w:pPr>
      <w:ind w:left="720"/>
      <w:contextualSpacing/>
    </w:pPr>
  </w:style>
  <w:style w:type="character" w:styleId="Marquedecommentaire">
    <w:name w:val="annotation reference"/>
    <w:basedOn w:val="Policepardfaut"/>
    <w:uiPriority w:val="99"/>
    <w:semiHidden/>
    <w:unhideWhenUsed/>
    <w:rsid w:val="00FC40E2"/>
    <w:rPr>
      <w:sz w:val="16"/>
      <w:szCs w:val="16"/>
    </w:rPr>
  </w:style>
  <w:style w:type="paragraph" w:styleId="Commentaire">
    <w:name w:val="annotation text"/>
    <w:basedOn w:val="Normal"/>
    <w:link w:val="CommentaireCar"/>
    <w:uiPriority w:val="99"/>
    <w:unhideWhenUsed/>
    <w:rsid w:val="00FC40E2"/>
    <w:pPr>
      <w:spacing w:line="240" w:lineRule="auto"/>
    </w:pPr>
    <w:rPr>
      <w:sz w:val="20"/>
      <w:szCs w:val="20"/>
    </w:rPr>
  </w:style>
  <w:style w:type="character" w:customStyle="1" w:styleId="CommentaireCar">
    <w:name w:val="Commentaire Car"/>
    <w:basedOn w:val="Policepardfaut"/>
    <w:link w:val="Commentaire"/>
    <w:uiPriority w:val="99"/>
    <w:rsid w:val="00FC40E2"/>
    <w:rPr>
      <w:sz w:val="20"/>
      <w:szCs w:val="20"/>
    </w:rPr>
  </w:style>
  <w:style w:type="paragraph" w:styleId="Objetducommentaire">
    <w:name w:val="annotation subject"/>
    <w:basedOn w:val="Commentaire"/>
    <w:next w:val="Commentaire"/>
    <w:link w:val="ObjetducommentaireCar"/>
    <w:uiPriority w:val="99"/>
    <w:semiHidden/>
    <w:unhideWhenUsed/>
    <w:rsid w:val="00FC40E2"/>
    <w:rPr>
      <w:b/>
      <w:bCs/>
    </w:rPr>
  </w:style>
  <w:style w:type="character" w:customStyle="1" w:styleId="ObjetducommentaireCar">
    <w:name w:val="Objet du commentaire Car"/>
    <w:basedOn w:val="CommentaireCar"/>
    <w:link w:val="Objetducommentaire"/>
    <w:uiPriority w:val="99"/>
    <w:semiHidden/>
    <w:rsid w:val="00FC40E2"/>
    <w:rPr>
      <w:b/>
      <w:bCs/>
      <w:sz w:val="20"/>
      <w:szCs w:val="20"/>
    </w:rPr>
  </w:style>
  <w:style w:type="paragraph" w:styleId="Rvision">
    <w:name w:val="Revision"/>
    <w:hidden/>
    <w:uiPriority w:val="99"/>
    <w:semiHidden/>
    <w:rsid w:val="00A466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93613">
      <w:bodyDiv w:val="1"/>
      <w:marLeft w:val="0"/>
      <w:marRight w:val="0"/>
      <w:marTop w:val="0"/>
      <w:marBottom w:val="0"/>
      <w:divBdr>
        <w:top w:val="none" w:sz="0" w:space="0" w:color="auto"/>
        <w:left w:val="none" w:sz="0" w:space="0" w:color="auto"/>
        <w:bottom w:val="none" w:sz="0" w:space="0" w:color="auto"/>
        <w:right w:val="none" w:sz="0" w:space="0" w:color="auto"/>
      </w:divBdr>
    </w:div>
    <w:div w:id="486018135">
      <w:bodyDiv w:val="1"/>
      <w:marLeft w:val="0"/>
      <w:marRight w:val="0"/>
      <w:marTop w:val="0"/>
      <w:marBottom w:val="0"/>
      <w:divBdr>
        <w:top w:val="none" w:sz="0" w:space="0" w:color="auto"/>
        <w:left w:val="none" w:sz="0" w:space="0" w:color="auto"/>
        <w:bottom w:val="none" w:sz="0" w:space="0" w:color="auto"/>
        <w:right w:val="none" w:sz="0" w:space="0" w:color="auto"/>
      </w:divBdr>
    </w:div>
    <w:div w:id="735787712">
      <w:bodyDiv w:val="1"/>
      <w:marLeft w:val="0"/>
      <w:marRight w:val="0"/>
      <w:marTop w:val="0"/>
      <w:marBottom w:val="0"/>
      <w:divBdr>
        <w:top w:val="none" w:sz="0" w:space="0" w:color="auto"/>
        <w:left w:val="none" w:sz="0" w:space="0" w:color="auto"/>
        <w:bottom w:val="none" w:sz="0" w:space="0" w:color="auto"/>
        <w:right w:val="none" w:sz="0" w:space="0" w:color="auto"/>
      </w:divBdr>
    </w:div>
    <w:div w:id="758404840">
      <w:bodyDiv w:val="1"/>
      <w:marLeft w:val="0"/>
      <w:marRight w:val="0"/>
      <w:marTop w:val="0"/>
      <w:marBottom w:val="0"/>
      <w:divBdr>
        <w:top w:val="none" w:sz="0" w:space="0" w:color="auto"/>
        <w:left w:val="none" w:sz="0" w:space="0" w:color="auto"/>
        <w:bottom w:val="none" w:sz="0" w:space="0" w:color="auto"/>
        <w:right w:val="none" w:sz="0" w:space="0" w:color="auto"/>
      </w:divBdr>
    </w:div>
    <w:div w:id="1124422887">
      <w:bodyDiv w:val="1"/>
      <w:marLeft w:val="0"/>
      <w:marRight w:val="0"/>
      <w:marTop w:val="0"/>
      <w:marBottom w:val="0"/>
      <w:divBdr>
        <w:top w:val="none" w:sz="0" w:space="0" w:color="auto"/>
        <w:left w:val="none" w:sz="0" w:space="0" w:color="auto"/>
        <w:bottom w:val="none" w:sz="0" w:space="0" w:color="auto"/>
        <w:right w:val="none" w:sz="0" w:space="0" w:color="auto"/>
      </w:divBdr>
    </w:div>
    <w:div w:id="178796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2682</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Gretillat</dc:creator>
  <cp:keywords/>
  <dc:description/>
  <cp:lastModifiedBy>Nathalie Kottelat</cp:lastModifiedBy>
  <cp:revision>4</cp:revision>
  <dcterms:created xsi:type="dcterms:W3CDTF">2023-12-14T23:28:00Z</dcterms:created>
  <dcterms:modified xsi:type="dcterms:W3CDTF">2023-12-15T14:14:00Z</dcterms:modified>
</cp:coreProperties>
</file>